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ook w:val="01E0" w:firstRow="1" w:lastRow="1" w:firstColumn="1" w:lastColumn="1" w:noHBand="0" w:noVBand="0"/>
      </w:tblPr>
      <w:tblGrid>
        <w:gridCol w:w="3261"/>
        <w:gridCol w:w="5811"/>
      </w:tblGrid>
      <w:tr w:rsidR="003B74F1" w:rsidRPr="003B74F1" w14:paraId="33EE5DCF" w14:textId="77777777" w:rsidTr="00234568">
        <w:trPr>
          <w:trHeight w:val="982"/>
        </w:trPr>
        <w:tc>
          <w:tcPr>
            <w:tcW w:w="3261" w:type="dxa"/>
          </w:tcPr>
          <w:p w14:paraId="066A4CB5" w14:textId="68CB79B7" w:rsidR="003519B5" w:rsidRPr="003B74F1" w:rsidRDefault="003519B5" w:rsidP="00234568">
            <w:pPr>
              <w:tabs>
                <w:tab w:val="left" w:pos="567"/>
                <w:tab w:val="right" w:leader="dot" w:pos="8931"/>
              </w:tabs>
              <w:spacing w:before="120" w:after="0" w:line="350" w:lineRule="atLeast"/>
              <w:ind w:firstLine="567"/>
              <w:jc w:val="center"/>
              <w:rPr>
                <w:b/>
                <w:color w:val="000000" w:themeColor="text1"/>
                <w:vertAlign w:val="superscript"/>
                <w:lang w:val="en-US"/>
              </w:rPr>
            </w:pPr>
            <w:r w:rsidRPr="003B74F1">
              <w:rPr>
                <w:b/>
                <w:color w:val="000000" w:themeColor="text1"/>
              </w:rPr>
              <w:t>CH</w:t>
            </w:r>
            <w:r w:rsidRPr="003B74F1">
              <w:rPr>
                <w:b/>
                <w:color w:val="000000" w:themeColor="text1"/>
                <w:lang w:val="en-US"/>
              </w:rPr>
              <w:t>Í</w:t>
            </w:r>
            <w:r w:rsidRPr="003B74F1">
              <w:rPr>
                <w:b/>
                <w:color w:val="000000" w:themeColor="text1"/>
              </w:rPr>
              <w:t>NH PHỦ</w:t>
            </w:r>
            <w:r w:rsidRPr="003B74F1">
              <w:rPr>
                <w:b/>
                <w:color w:val="000000" w:themeColor="text1"/>
              </w:rPr>
              <w:br/>
            </w:r>
            <w:r w:rsidRPr="003B74F1">
              <w:rPr>
                <w:b/>
                <w:color w:val="000000" w:themeColor="text1"/>
                <w:vertAlign w:val="superscript"/>
                <w:lang w:val="en-US"/>
              </w:rPr>
              <w:t xml:space="preserve">           ______</w:t>
            </w:r>
          </w:p>
        </w:tc>
        <w:tc>
          <w:tcPr>
            <w:tcW w:w="5811" w:type="dxa"/>
          </w:tcPr>
          <w:p w14:paraId="17F8840B" w14:textId="56A2FDF5" w:rsidR="003519B5" w:rsidRPr="003B74F1" w:rsidRDefault="003519B5" w:rsidP="00234568">
            <w:pPr>
              <w:tabs>
                <w:tab w:val="right" w:leader="dot" w:pos="8931"/>
              </w:tabs>
              <w:spacing w:before="60" w:after="360" w:line="350" w:lineRule="atLeast"/>
              <w:jc w:val="center"/>
              <w:rPr>
                <w:color w:val="000000" w:themeColor="text1"/>
                <w:lang w:val="en-US"/>
              </w:rPr>
            </w:pPr>
            <w:r w:rsidRPr="003B74F1">
              <w:rPr>
                <w:b/>
                <w:noProof/>
                <w:color w:val="000000" w:themeColor="text1"/>
                <w:spacing w:val="-10"/>
                <w:lang w:val="en-US"/>
                <w14:ligatures w14:val="standardContextual"/>
              </w:rPr>
              <mc:AlternateContent>
                <mc:Choice Requires="wps">
                  <w:drawing>
                    <wp:anchor distT="0" distB="0" distL="114300" distR="114300" simplePos="0" relativeHeight="251659264" behindDoc="0" locked="0" layoutInCell="1" allowOverlap="1" wp14:anchorId="68F0B21E" wp14:editId="50EF064A">
                      <wp:simplePos x="0" y="0"/>
                      <wp:positionH relativeFrom="column">
                        <wp:posOffset>736600</wp:posOffset>
                      </wp:positionH>
                      <wp:positionV relativeFrom="paragraph">
                        <wp:posOffset>560705</wp:posOffset>
                      </wp:positionV>
                      <wp:extent cx="21050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0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759E4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pt,44.15pt" to="223.7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" strokecolor="black [3213]" strokeweight=".5pt">
                      <v:stroke joinstyle="miter"/>
                    </v:line>
                  </w:pict>
                </mc:Fallback>
              </mc:AlternateContent>
            </w:r>
            <w:r w:rsidRPr="003B74F1">
              <w:rPr>
                <w:b/>
                <w:color w:val="000000" w:themeColor="text1"/>
                <w:spacing w:val="-10"/>
              </w:rPr>
              <w:t>CỘNG HÒA XÃ HỘI CHỦ NGHĨA VIỆT NAM</w:t>
            </w:r>
            <w:r w:rsidRPr="003B74F1">
              <w:rPr>
                <w:b/>
                <w:color w:val="000000" w:themeColor="text1"/>
                <w:spacing w:val="-10"/>
              </w:rPr>
              <w:br/>
            </w:r>
            <w:r w:rsidR="00234568" w:rsidRPr="003B74F1">
              <w:rPr>
                <w:b/>
                <w:color w:val="000000" w:themeColor="text1"/>
              </w:rPr>
              <w:t xml:space="preserve">Độc lập - Tự do - Hạnh phúc </w:t>
            </w:r>
          </w:p>
        </w:tc>
      </w:tr>
      <w:tr w:rsidR="003B74F1" w:rsidRPr="003B74F1" w14:paraId="4FA6C029" w14:textId="77777777" w:rsidTr="00234568">
        <w:trPr>
          <w:trHeight w:val="416"/>
        </w:trPr>
        <w:tc>
          <w:tcPr>
            <w:tcW w:w="3261" w:type="dxa"/>
          </w:tcPr>
          <w:p w14:paraId="4D5162CB" w14:textId="5ED4E9E8" w:rsidR="00234568" w:rsidRPr="003B74F1" w:rsidRDefault="00234568" w:rsidP="00DC2FDF">
            <w:pPr>
              <w:tabs>
                <w:tab w:val="left" w:pos="567"/>
                <w:tab w:val="right" w:leader="dot" w:pos="8931"/>
              </w:tabs>
              <w:spacing w:after="0" w:line="350" w:lineRule="atLeast"/>
              <w:ind w:firstLine="567"/>
              <w:jc w:val="center"/>
              <w:rPr>
                <w:b/>
                <w:color w:val="000000" w:themeColor="text1"/>
              </w:rPr>
            </w:pPr>
            <w:r w:rsidRPr="003B74F1">
              <w:rPr>
                <w:color w:val="000000" w:themeColor="text1"/>
                <w:lang w:val="en-US"/>
              </w:rPr>
              <w:t>S</w:t>
            </w:r>
            <w:r w:rsidRPr="003B74F1">
              <w:rPr>
                <w:color w:val="000000" w:themeColor="text1"/>
              </w:rPr>
              <w:t xml:space="preserve">ố:       </w:t>
            </w:r>
            <w:r w:rsidR="004A39E3" w:rsidRPr="003B74F1">
              <w:rPr>
                <w:color w:val="000000" w:themeColor="text1"/>
              </w:rPr>
              <w:t>/2026</w:t>
            </w:r>
            <w:r w:rsidRPr="003B74F1">
              <w:rPr>
                <w:color w:val="000000" w:themeColor="text1"/>
              </w:rPr>
              <w:t>/NĐ-CP</w:t>
            </w:r>
          </w:p>
        </w:tc>
        <w:tc>
          <w:tcPr>
            <w:tcW w:w="5811" w:type="dxa"/>
          </w:tcPr>
          <w:p w14:paraId="4647E847" w14:textId="21192B20" w:rsidR="00234568" w:rsidRPr="003B74F1" w:rsidRDefault="00234568" w:rsidP="00DC2FDF">
            <w:pPr>
              <w:tabs>
                <w:tab w:val="right" w:leader="dot" w:pos="8931"/>
              </w:tabs>
              <w:spacing w:before="60" w:after="0" w:line="350" w:lineRule="atLeast"/>
              <w:jc w:val="center"/>
              <w:rPr>
                <w:b/>
                <w:noProof/>
                <w:color w:val="000000" w:themeColor="text1"/>
                <w:spacing w:val="-10"/>
                <w:lang w:val="en-US"/>
                <w14:ligatures w14:val="standardContextual"/>
              </w:rPr>
            </w:pPr>
            <w:r w:rsidRPr="003B74F1">
              <w:rPr>
                <w:i/>
                <w:color w:val="000000" w:themeColor="text1"/>
              </w:rPr>
              <w:t xml:space="preserve">    Hà Nội, ngày</w:t>
            </w:r>
            <w:r w:rsidRPr="003B74F1">
              <w:rPr>
                <w:i/>
                <w:color w:val="000000" w:themeColor="text1"/>
                <w:lang w:val="en-US"/>
              </w:rPr>
              <w:t xml:space="preserve">      </w:t>
            </w:r>
            <w:r w:rsidRPr="003B74F1">
              <w:rPr>
                <w:i/>
                <w:color w:val="000000" w:themeColor="text1"/>
              </w:rPr>
              <w:t>tháng</w:t>
            </w:r>
            <w:r w:rsidRPr="003B74F1">
              <w:rPr>
                <w:i/>
                <w:color w:val="000000" w:themeColor="text1"/>
                <w:lang w:val="en-US"/>
              </w:rPr>
              <w:t xml:space="preserve">    </w:t>
            </w:r>
            <w:r w:rsidRPr="003B74F1">
              <w:rPr>
                <w:i/>
                <w:color w:val="000000" w:themeColor="text1"/>
              </w:rPr>
              <w:t>năm 20</w:t>
            </w:r>
            <w:r w:rsidRPr="003B74F1">
              <w:rPr>
                <w:i/>
                <w:color w:val="000000" w:themeColor="text1"/>
                <w:lang w:val="en-US"/>
              </w:rPr>
              <w:t>2</w:t>
            </w:r>
            <w:r w:rsidR="004A39E3" w:rsidRPr="003B74F1">
              <w:rPr>
                <w:i/>
                <w:color w:val="000000" w:themeColor="text1"/>
                <w:lang w:val="en-US"/>
              </w:rPr>
              <w:t>6</w:t>
            </w:r>
          </w:p>
        </w:tc>
      </w:tr>
    </w:tbl>
    <w:p w14:paraId="1E07C848" w14:textId="77777777" w:rsidR="00C27FDC" w:rsidRDefault="00C27FDC" w:rsidP="00DC2FDF">
      <w:pPr>
        <w:tabs>
          <w:tab w:val="left" w:pos="567"/>
          <w:tab w:val="right" w:leader="dot" w:pos="8931"/>
        </w:tabs>
        <w:spacing w:after="120" w:line="340" w:lineRule="exact"/>
        <w:jc w:val="center"/>
        <w:rPr>
          <w:b/>
          <w:color w:val="000000" w:themeColor="text1"/>
        </w:rPr>
      </w:pPr>
    </w:p>
    <w:p w14:paraId="1D5EE20B" w14:textId="67FF8E7E" w:rsidR="003519B5" w:rsidRPr="003B74F1" w:rsidRDefault="003519B5" w:rsidP="00DC2FDF">
      <w:pPr>
        <w:tabs>
          <w:tab w:val="left" w:pos="567"/>
          <w:tab w:val="right" w:leader="dot" w:pos="8931"/>
        </w:tabs>
        <w:spacing w:after="120" w:line="340" w:lineRule="exact"/>
        <w:jc w:val="center"/>
        <w:rPr>
          <w:b/>
          <w:color w:val="000000" w:themeColor="text1"/>
        </w:rPr>
      </w:pPr>
      <w:r w:rsidRPr="003B74F1">
        <w:rPr>
          <w:b/>
          <w:color w:val="000000" w:themeColor="text1"/>
        </w:rPr>
        <w:t>NGHỊ ĐỊNH</w:t>
      </w:r>
    </w:p>
    <w:p w14:paraId="5C12932A" w14:textId="5802C00D" w:rsidR="009B4BCA" w:rsidRPr="003B74F1" w:rsidRDefault="009B4BCA" w:rsidP="00DC2FDF">
      <w:pPr>
        <w:pStyle w:val="Heading5"/>
        <w:spacing w:before="0" w:after="120" w:line="340" w:lineRule="exact"/>
        <w:rPr>
          <w:rFonts w:ascii="Times New Roman" w:hAnsi="Times New Roman"/>
          <w:b/>
          <w:i w:val="0"/>
          <w:color w:val="000000" w:themeColor="text1"/>
          <w:szCs w:val="28"/>
        </w:rPr>
      </w:pPr>
      <w:r w:rsidRPr="003B74F1">
        <w:rPr>
          <w:rFonts w:ascii="Times New Roman" w:hAnsi="Times New Roman"/>
          <w:b/>
          <w:i w:val="0"/>
          <w:color w:val="000000" w:themeColor="text1"/>
          <w:szCs w:val="28"/>
        </w:rPr>
        <w:t xml:space="preserve">Nghị định sửa đổi, bổ sung một số </w:t>
      </w:r>
      <w:r w:rsidR="004A39E3" w:rsidRPr="003B74F1">
        <w:rPr>
          <w:rFonts w:ascii="Times New Roman" w:hAnsi="Times New Roman"/>
          <w:b/>
          <w:i w:val="0"/>
          <w:color w:val="000000" w:themeColor="text1"/>
          <w:szCs w:val="28"/>
        </w:rPr>
        <w:t>điều của Nghị định số 45/2020/NĐ-CP ngày 08 tháng 4 năm 2020 của Chính phủ về thực hiện thủ tục hàn</w:t>
      </w:r>
      <w:r w:rsidR="009C4104" w:rsidRPr="003B74F1">
        <w:rPr>
          <w:rFonts w:ascii="Times New Roman" w:hAnsi="Times New Roman"/>
          <w:b/>
          <w:i w:val="0"/>
          <w:color w:val="000000" w:themeColor="text1"/>
          <w:szCs w:val="28"/>
        </w:rPr>
        <w:t>h chính trên môi trường điện tử, được sửa đổi, bổ sung bởi Nghị định số 69/2024/NĐ-CP và Nghị định số 118/2025/NĐ-CP</w:t>
      </w:r>
    </w:p>
    <w:p w14:paraId="1B6F1B6C" w14:textId="1D9BFD90" w:rsidR="00C27FDC" w:rsidRDefault="003519B5" w:rsidP="00DC2FDF">
      <w:pPr>
        <w:tabs>
          <w:tab w:val="right" w:leader="dot" w:pos="0"/>
          <w:tab w:val="left" w:pos="567"/>
        </w:tabs>
        <w:spacing w:after="120" w:line="340" w:lineRule="exact"/>
        <w:ind w:firstLine="709"/>
        <w:jc w:val="both"/>
        <w:rPr>
          <w:i/>
          <w:color w:val="000000" w:themeColor="text1"/>
          <w:spacing w:val="-8"/>
        </w:rPr>
      </w:pPr>
      <w:r w:rsidRPr="003B74F1">
        <w:rPr>
          <w:b/>
          <w:noProof/>
          <w:color w:val="000000" w:themeColor="text1"/>
          <w:vertAlign w:val="superscript"/>
          <w:lang w:val="en-US"/>
          <w14:ligatures w14:val="standardContextual"/>
        </w:rPr>
        <mc:AlternateContent>
          <mc:Choice Requires="wps">
            <w:drawing>
              <wp:anchor distT="0" distB="0" distL="114300" distR="114300" simplePos="0" relativeHeight="251660288" behindDoc="0" locked="0" layoutInCell="1" allowOverlap="1" wp14:anchorId="6DDCD0F0" wp14:editId="508EC179">
                <wp:simplePos x="0" y="0"/>
                <wp:positionH relativeFrom="column">
                  <wp:posOffset>2249170</wp:posOffset>
                </wp:positionH>
                <wp:positionV relativeFrom="paragraph">
                  <wp:posOffset>61595</wp:posOffset>
                </wp:positionV>
                <wp:extent cx="1238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382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1928F6"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7.1pt,4.85pt" to="274.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" strokecolor="black [3213]" strokeweight=".5pt">
                <v:stroke joinstyle="miter"/>
              </v:line>
            </w:pict>
          </mc:Fallback>
        </mc:AlternateContent>
      </w:r>
    </w:p>
    <w:p w14:paraId="7A3183A0" w14:textId="4170B225" w:rsidR="003519B5" w:rsidRPr="003B74F1" w:rsidRDefault="003519B5" w:rsidP="00DC2FDF">
      <w:pPr>
        <w:tabs>
          <w:tab w:val="right" w:leader="dot" w:pos="0"/>
          <w:tab w:val="left" w:pos="567"/>
        </w:tabs>
        <w:spacing w:after="120" w:line="340" w:lineRule="exact"/>
        <w:ind w:firstLine="709"/>
        <w:jc w:val="both"/>
        <w:rPr>
          <w:i/>
          <w:color w:val="000000" w:themeColor="text1"/>
          <w:spacing w:val="-8"/>
        </w:rPr>
      </w:pPr>
      <w:r w:rsidRPr="003B74F1">
        <w:rPr>
          <w:i/>
          <w:color w:val="000000" w:themeColor="text1"/>
          <w:spacing w:val="-8"/>
        </w:rPr>
        <w:t xml:space="preserve">Căn cứ Luật Tổ chức Chính phủ </w:t>
      </w:r>
      <w:r w:rsidRPr="003B74F1">
        <w:rPr>
          <w:i/>
          <w:color w:val="000000" w:themeColor="text1"/>
          <w:spacing w:val="-8"/>
          <w:lang w:val="en-US"/>
        </w:rPr>
        <w:t>số 63/2025/QH15</w:t>
      </w:r>
      <w:r w:rsidRPr="003B74F1">
        <w:rPr>
          <w:i/>
          <w:color w:val="000000" w:themeColor="text1"/>
          <w:spacing w:val="-8"/>
        </w:rPr>
        <w:t>;</w:t>
      </w:r>
    </w:p>
    <w:p w14:paraId="58938ABC" w14:textId="41EE39B4" w:rsidR="003519B5" w:rsidRPr="003B74F1" w:rsidRDefault="003519B5" w:rsidP="00DC2FDF">
      <w:pPr>
        <w:tabs>
          <w:tab w:val="right" w:leader="dot" w:pos="0"/>
          <w:tab w:val="left" w:pos="567"/>
        </w:tabs>
        <w:spacing w:after="120" w:line="340" w:lineRule="exact"/>
        <w:ind w:firstLine="709"/>
        <w:jc w:val="both"/>
        <w:rPr>
          <w:i/>
          <w:color w:val="000000" w:themeColor="text1"/>
        </w:rPr>
      </w:pPr>
      <w:r w:rsidRPr="003B74F1">
        <w:rPr>
          <w:i/>
          <w:color w:val="000000" w:themeColor="text1"/>
        </w:rPr>
        <w:t xml:space="preserve">Căn cứ </w:t>
      </w:r>
      <w:r w:rsidRPr="003B74F1">
        <w:rPr>
          <w:i/>
          <w:color w:val="000000" w:themeColor="text1"/>
          <w:lang w:val="en-US"/>
        </w:rPr>
        <w:t xml:space="preserve">Luật Tổ chức chính quyền địa phương số </w:t>
      </w:r>
      <w:r w:rsidR="001F6A91" w:rsidRPr="003B74F1">
        <w:rPr>
          <w:i/>
          <w:color w:val="000000" w:themeColor="text1"/>
          <w:lang w:val="en-US"/>
        </w:rPr>
        <w:t>72</w:t>
      </w:r>
      <w:r w:rsidRPr="003B74F1">
        <w:rPr>
          <w:i/>
          <w:color w:val="000000" w:themeColor="text1"/>
          <w:lang w:val="en-US"/>
        </w:rPr>
        <w:t>/2025/QH15</w:t>
      </w:r>
      <w:r w:rsidRPr="003B74F1">
        <w:rPr>
          <w:i/>
          <w:color w:val="000000" w:themeColor="text1"/>
        </w:rPr>
        <w:t>;</w:t>
      </w:r>
    </w:p>
    <w:p w14:paraId="6B288B00" w14:textId="2946C8AF" w:rsidR="004A39E3" w:rsidRPr="003B74F1" w:rsidRDefault="004A39E3" w:rsidP="00DC2FDF">
      <w:pPr>
        <w:tabs>
          <w:tab w:val="right" w:leader="dot" w:pos="0"/>
          <w:tab w:val="left" w:pos="567"/>
        </w:tabs>
        <w:spacing w:after="120" w:line="340" w:lineRule="exact"/>
        <w:ind w:firstLine="709"/>
        <w:jc w:val="both"/>
        <w:rPr>
          <w:color w:val="000000" w:themeColor="text1"/>
          <w:shd w:val="clear" w:color="auto" w:fill="FFFFFF"/>
        </w:rPr>
      </w:pPr>
      <w:r w:rsidRPr="003B74F1">
        <w:rPr>
          <w:i/>
          <w:color w:val="000000" w:themeColor="text1"/>
        </w:rPr>
        <w:t xml:space="preserve">Căn cứ Luật Giao dịch điện tử số </w:t>
      </w:r>
      <w:r w:rsidRPr="003B74F1">
        <w:rPr>
          <w:i/>
          <w:color w:val="000000" w:themeColor="text1"/>
          <w:shd w:val="clear" w:color="auto" w:fill="FFFFFF"/>
        </w:rPr>
        <w:t>20/2023/QH15;</w:t>
      </w:r>
      <w:r w:rsidRPr="003B74F1">
        <w:rPr>
          <w:color w:val="000000" w:themeColor="text1"/>
          <w:shd w:val="clear" w:color="auto" w:fill="FFFFFF"/>
        </w:rPr>
        <w:t xml:space="preserve"> </w:t>
      </w:r>
    </w:p>
    <w:p w14:paraId="40C2D46F" w14:textId="1E1F9DC9" w:rsidR="00D2038D" w:rsidRPr="003B74F1" w:rsidRDefault="004A39E3" w:rsidP="00DC2FDF">
      <w:pPr>
        <w:pStyle w:val="NormalWeb"/>
        <w:shd w:val="clear" w:color="auto" w:fill="FFFFFF"/>
        <w:spacing w:beforeAutospacing="0" w:after="120" w:afterAutospacing="0" w:line="340" w:lineRule="exact"/>
        <w:ind w:firstLine="709"/>
        <w:rPr>
          <w:i/>
          <w:color w:val="000000" w:themeColor="text1"/>
          <w:sz w:val="28"/>
          <w:szCs w:val="28"/>
          <w:shd w:val="clear" w:color="auto" w:fill="FFFFFF"/>
        </w:rPr>
      </w:pPr>
      <w:r w:rsidRPr="003B74F1">
        <w:rPr>
          <w:i/>
          <w:iCs/>
          <w:color w:val="000000" w:themeColor="text1"/>
          <w:sz w:val="28"/>
          <w:szCs w:val="28"/>
        </w:rPr>
        <w:t>Căn cứ </w:t>
      </w:r>
      <w:bookmarkStart w:id="0" w:name="tvpllink_pirenrkipx_1"/>
      <w:r w:rsidRPr="003B74F1">
        <w:rPr>
          <w:i/>
          <w:iCs/>
          <w:color w:val="000000" w:themeColor="text1"/>
          <w:sz w:val="28"/>
          <w:szCs w:val="28"/>
        </w:rPr>
        <w:fldChar w:fldCharType="begin"/>
      </w:r>
      <w:r w:rsidRPr="003B74F1">
        <w:rPr>
          <w:i/>
          <w:iCs/>
          <w:color w:val="000000" w:themeColor="text1"/>
          <w:sz w:val="28"/>
          <w:szCs w:val="28"/>
        </w:rPr>
        <w:instrText xml:space="preserve"> HYPERLINK "https://thuvienphapluat.vn/van-ban/Cong-nghe-thong-tin/Luat-cong-nghe-thong-tin-2006-67-2006-QH11-12987.aspx" \t "_blank" </w:instrText>
      </w:r>
      <w:r w:rsidRPr="003B74F1">
        <w:rPr>
          <w:i/>
          <w:iCs/>
          <w:color w:val="000000" w:themeColor="text1"/>
          <w:sz w:val="28"/>
          <w:szCs w:val="28"/>
        </w:rPr>
        <w:fldChar w:fldCharType="separate"/>
      </w:r>
      <w:r w:rsidRPr="003B74F1">
        <w:rPr>
          <w:rStyle w:val="Hyperlink"/>
          <w:i/>
          <w:iCs/>
          <w:color w:val="000000" w:themeColor="text1"/>
          <w:sz w:val="28"/>
          <w:szCs w:val="28"/>
          <w:u w:val="none"/>
        </w:rPr>
        <w:t>Luật Công nghệ thông tin</w:t>
      </w:r>
      <w:r w:rsidRPr="003B74F1">
        <w:rPr>
          <w:i/>
          <w:iCs/>
          <w:color w:val="000000" w:themeColor="text1"/>
          <w:sz w:val="28"/>
          <w:szCs w:val="28"/>
        </w:rPr>
        <w:fldChar w:fldCharType="end"/>
      </w:r>
      <w:bookmarkEnd w:id="0"/>
      <w:r w:rsidR="00D2038D" w:rsidRPr="003B74F1">
        <w:rPr>
          <w:i/>
          <w:iCs/>
          <w:color w:val="000000" w:themeColor="text1"/>
          <w:sz w:val="28"/>
          <w:szCs w:val="28"/>
        </w:rPr>
        <w:t xml:space="preserve"> số </w:t>
      </w:r>
      <w:r w:rsidR="00D2038D" w:rsidRPr="003B74F1">
        <w:rPr>
          <w:i/>
          <w:color w:val="000000" w:themeColor="text1"/>
          <w:sz w:val="28"/>
          <w:szCs w:val="28"/>
          <w:shd w:val="clear" w:color="auto" w:fill="FFFFFF"/>
        </w:rPr>
        <w:t>67/2006/QH11;</w:t>
      </w:r>
    </w:p>
    <w:p w14:paraId="42A124A4" w14:textId="11A2A08A" w:rsidR="00330AE7" w:rsidRPr="003B74F1" w:rsidRDefault="004A39E3" w:rsidP="00DC2FDF">
      <w:pPr>
        <w:pStyle w:val="NormalWeb"/>
        <w:shd w:val="clear" w:color="auto" w:fill="FFFFFF"/>
        <w:spacing w:beforeAutospacing="0" w:after="120" w:afterAutospacing="0" w:line="340" w:lineRule="exact"/>
        <w:ind w:firstLine="709"/>
        <w:rPr>
          <w:i/>
          <w:color w:val="000000" w:themeColor="text1"/>
          <w:sz w:val="28"/>
          <w:szCs w:val="28"/>
          <w:shd w:val="clear" w:color="auto" w:fill="FFFFFF"/>
        </w:rPr>
      </w:pPr>
      <w:r w:rsidRPr="003B74F1">
        <w:rPr>
          <w:i/>
          <w:iCs/>
          <w:color w:val="000000" w:themeColor="text1"/>
          <w:sz w:val="28"/>
          <w:szCs w:val="28"/>
        </w:rPr>
        <w:t>Căn cứ </w:t>
      </w:r>
      <w:bookmarkStart w:id="1" w:name="tvpllink_dkrwxtlfjk_1"/>
      <w:r w:rsidRPr="003B74F1">
        <w:rPr>
          <w:i/>
          <w:iCs/>
          <w:color w:val="000000" w:themeColor="text1"/>
          <w:sz w:val="28"/>
          <w:szCs w:val="28"/>
        </w:rPr>
        <w:fldChar w:fldCharType="begin"/>
      </w:r>
      <w:r w:rsidRPr="003B74F1">
        <w:rPr>
          <w:i/>
          <w:iCs/>
          <w:color w:val="000000" w:themeColor="text1"/>
          <w:sz w:val="28"/>
          <w:szCs w:val="28"/>
        </w:rPr>
        <w:instrText xml:space="preserve"> HYPERLINK "https://thuvienphapluat.vn/van-ban/Cong-nghe-thong-tin/Luat-an-toan-thong-tin-mang-2015-298365.aspx" \t "_blank" </w:instrText>
      </w:r>
      <w:r w:rsidRPr="003B74F1">
        <w:rPr>
          <w:i/>
          <w:iCs/>
          <w:color w:val="000000" w:themeColor="text1"/>
          <w:sz w:val="28"/>
          <w:szCs w:val="28"/>
        </w:rPr>
        <w:fldChar w:fldCharType="separate"/>
      </w:r>
      <w:r w:rsidRPr="003B74F1">
        <w:rPr>
          <w:rStyle w:val="Hyperlink"/>
          <w:i/>
          <w:iCs/>
          <w:color w:val="000000" w:themeColor="text1"/>
          <w:sz w:val="28"/>
          <w:szCs w:val="28"/>
          <w:u w:val="none"/>
        </w:rPr>
        <w:t>Luật An toàn thông tin mạng</w:t>
      </w:r>
      <w:r w:rsidRPr="003B74F1">
        <w:rPr>
          <w:i/>
          <w:iCs/>
          <w:color w:val="000000" w:themeColor="text1"/>
          <w:sz w:val="28"/>
          <w:szCs w:val="28"/>
        </w:rPr>
        <w:fldChar w:fldCharType="end"/>
      </w:r>
      <w:bookmarkEnd w:id="1"/>
      <w:r w:rsidRPr="003B74F1">
        <w:rPr>
          <w:i/>
          <w:iCs/>
          <w:color w:val="000000" w:themeColor="text1"/>
          <w:sz w:val="28"/>
          <w:szCs w:val="28"/>
        </w:rPr>
        <w:t> </w:t>
      </w:r>
      <w:r w:rsidR="00330AE7" w:rsidRPr="003B74F1">
        <w:rPr>
          <w:i/>
          <w:iCs/>
          <w:color w:val="000000" w:themeColor="text1"/>
          <w:sz w:val="28"/>
          <w:szCs w:val="28"/>
        </w:rPr>
        <w:t xml:space="preserve">số </w:t>
      </w:r>
      <w:r w:rsidR="00330AE7" w:rsidRPr="003B74F1">
        <w:rPr>
          <w:i/>
          <w:color w:val="000000" w:themeColor="text1"/>
          <w:sz w:val="28"/>
          <w:szCs w:val="28"/>
          <w:shd w:val="clear" w:color="auto" w:fill="FFFFFF"/>
        </w:rPr>
        <w:t>86/2015/QH13;</w:t>
      </w:r>
    </w:p>
    <w:p w14:paraId="1B8DA1CA" w14:textId="635C3767" w:rsidR="004A39E3" w:rsidRPr="003B74F1" w:rsidRDefault="004A39E3" w:rsidP="00DC2FDF">
      <w:pPr>
        <w:pStyle w:val="NormalWeb"/>
        <w:shd w:val="clear" w:color="auto" w:fill="FFFFFF"/>
        <w:spacing w:beforeAutospacing="0" w:after="120" w:afterAutospacing="0" w:line="340" w:lineRule="exact"/>
        <w:ind w:firstLine="709"/>
        <w:rPr>
          <w:i/>
          <w:color w:val="000000" w:themeColor="text1"/>
          <w:sz w:val="28"/>
          <w:szCs w:val="28"/>
        </w:rPr>
      </w:pPr>
      <w:r w:rsidRPr="003B74F1">
        <w:rPr>
          <w:i/>
          <w:iCs/>
          <w:color w:val="000000" w:themeColor="text1"/>
          <w:sz w:val="28"/>
          <w:szCs w:val="28"/>
        </w:rPr>
        <w:t>Căn cứ </w:t>
      </w:r>
      <w:bookmarkStart w:id="2" w:name="tvpllink_liccykjyim_1"/>
      <w:r w:rsidRPr="003B74F1">
        <w:rPr>
          <w:i/>
          <w:iCs/>
          <w:color w:val="000000" w:themeColor="text1"/>
          <w:sz w:val="28"/>
          <w:szCs w:val="28"/>
        </w:rPr>
        <w:fldChar w:fldCharType="begin"/>
      </w:r>
      <w:r w:rsidRPr="003B74F1">
        <w:rPr>
          <w:i/>
          <w:iCs/>
          <w:color w:val="000000" w:themeColor="text1"/>
          <w:sz w:val="28"/>
          <w:szCs w:val="28"/>
        </w:rPr>
        <w:instrText xml:space="preserve"> HYPERLINK "https://thuvienphapluat.vn/van-ban/Cong-nghe-thong-tin/Luat-an-ninh-mang-2018-351416.aspx" \t "_blank" </w:instrText>
      </w:r>
      <w:r w:rsidRPr="003B74F1">
        <w:rPr>
          <w:i/>
          <w:iCs/>
          <w:color w:val="000000" w:themeColor="text1"/>
          <w:sz w:val="28"/>
          <w:szCs w:val="28"/>
        </w:rPr>
        <w:fldChar w:fldCharType="separate"/>
      </w:r>
      <w:r w:rsidRPr="003B74F1">
        <w:rPr>
          <w:rStyle w:val="Hyperlink"/>
          <w:i/>
          <w:iCs/>
          <w:color w:val="000000" w:themeColor="text1"/>
          <w:sz w:val="28"/>
          <w:szCs w:val="28"/>
          <w:u w:val="none"/>
        </w:rPr>
        <w:t>Luật An ninh mạng</w:t>
      </w:r>
      <w:r w:rsidRPr="003B74F1">
        <w:rPr>
          <w:i/>
          <w:iCs/>
          <w:color w:val="000000" w:themeColor="text1"/>
          <w:sz w:val="28"/>
          <w:szCs w:val="28"/>
        </w:rPr>
        <w:fldChar w:fldCharType="end"/>
      </w:r>
      <w:bookmarkEnd w:id="2"/>
      <w:r w:rsidRPr="003B74F1">
        <w:rPr>
          <w:i/>
          <w:iCs/>
          <w:color w:val="000000" w:themeColor="text1"/>
          <w:sz w:val="28"/>
          <w:szCs w:val="28"/>
        </w:rPr>
        <w:t> </w:t>
      </w:r>
      <w:r w:rsidR="00330AE7" w:rsidRPr="003B74F1">
        <w:rPr>
          <w:i/>
          <w:iCs/>
          <w:color w:val="000000" w:themeColor="text1"/>
          <w:sz w:val="28"/>
          <w:szCs w:val="28"/>
        </w:rPr>
        <w:t xml:space="preserve">số </w:t>
      </w:r>
      <w:r w:rsidR="00330AE7" w:rsidRPr="003B74F1">
        <w:rPr>
          <w:i/>
          <w:color w:val="000000" w:themeColor="text1"/>
          <w:sz w:val="28"/>
          <w:szCs w:val="28"/>
          <w:shd w:val="clear" w:color="auto" w:fill="FFFFFF"/>
        </w:rPr>
        <w:t xml:space="preserve">116/2025/QH15; </w:t>
      </w:r>
    </w:p>
    <w:p w14:paraId="2F3E20A5" w14:textId="77777777" w:rsidR="003519B5" w:rsidRPr="003B74F1" w:rsidRDefault="003519B5" w:rsidP="00DC2FDF">
      <w:pPr>
        <w:tabs>
          <w:tab w:val="right" w:leader="dot" w:pos="0"/>
          <w:tab w:val="left" w:pos="567"/>
        </w:tabs>
        <w:spacing w:after="120" w:line="340" w:lineRule="exact"/>
        <w:ind w:firstLine="709"/>
        <w:jc w:val="both"/>
        <w:rPr>
          <w:i/>
          <w:color w:val="000000" w:themeColor="text1"/>
          <w:spacing w:val="-8"/>
        </w:rPr>
      </w:pPr>
      <w:r w:rsidRPr="003B74F1">
        <w:rPr>
          <w:i/>
          <w:color w:val="000000" w:themeColor="text1"/>
          <w:spacing w:val="-8"/>
        </w:rPr>
        <w:t xml:space="preserve">Theo đề nghị của </w:t>
      </w:r>
      <w:r w:rsidRPr="003B74F1">
        <w:rPr>
          <w:i/>
          <w:color w:val="000000" w:themeColor="text1"/>
          <w:spacing w:val="-8"/>
          <w:lang w:val="en-US"/>
        </w:rPr>
        <w:t>Bộ trưởng Bộ Tư pháp</w:t>
      </w:r>
      <w:r w:rsidRPr="003B74F1">
        <w:rPr>
          <w:i/>
          <w:color w:val="000000" w:themeColor="text1"/>
          <w:spacing w:val="-8"/>
        </w:rPr>
        <w:t>;</w:t>
      </w:r>
    </w:p>
    <w:p w14:paraId="7D772551" w14:textId="460EFBEE" w:rsidR="003519B5" w:rsidRPr="003B74F1" w:rsidRDefault="003519B5" w:rsidP="00DC2FDF">
      <w:pPr>
        <w:tabs>
          <w:tab w:val="right" w:leader="dot" w:pos="0"/>
          <w:tab w:val="left" w:pos="567"/>
        </w:tabs>
        <w:spacing w:after="120" w:line="340" w:lineRule="exact"/>
        <w:ind w:firstLine="709"/>
        <w:jc w:val="both"/>
        <w:rPr>
          <w:i/>
          <w:color w:val="000000" w:themeColor="text1"/>
        </w:rPr>
      </w:pPr>
      <w:r w:rsidRPr="003B74F1">
        <w:rPr>
          <w:i/>
          <w:color w:val="000000" w:themeColor="text1"/>
          <w:spacing w:val="-8"/>
        </w:rPr>
        <w:t xml:space="preserve">Chính phủ ban hành Nghị định </w:t>
      </w:r>
      <w:r w:rsidR="009B4BCA" w:rsidRPr="003B74F1">
        <w:rPr>
          <w:i/>
          <w:color w:val="000000" w:themeColor="text1"/>
        </w:rPr>
        <w:t xml:space="preserve">sửa đổi, bổ sung một số </w:t>
      </w:r>
      <w:r w:rsidR="004A39E3" w:rsidRPr="003B74F1">
        <w:rPr>
          <w:i/>
          <w:color w:val="000000" w:themeColor="text1"/>
        </w:rPr>
        <w:t>điều của Nghị định số 45/2020/NĐ-CP ngày 08 tháng 4 năm 2020 của Chính phủ về thực hiện thủ tục hành</w:t>
      </w:r>
      <w:r w:rsidR="009C4104" w:rsidRPr="003B74F1">
        <w:rPr>
          <w:i/>
          <w:color w:val="000000" w:themeColor="text1"/>
        </w:rPr>
        <w:t xml:space="preserve"> chính trên môi trường điện tử, được sửa đổi, bổ sung bởi Nghị định số 69/2024/NĐ-CP và Nghị định số 118/2025/NĐ-CP. </w:t>
      </w:r>
    </w:p>
    <w:p w14:paraId="72EC5682" w14:textId="562F1555" w:rsidR="009F2C3A" w:rsidRPr="003B74F1" w:rsidRDefault="009F2C3A" w:rsidP="00DC2FDF">
      <w:pPr>
        <w:tabs>
          <w:tab w:val="right" w:leader="dot" w:pos="0"/>
          <w:tab w:val="left" w:pos="567"/>
        </w:tabs>
        <w:spacing w:after="120" w:line="340" w:lineRule="exact"/>
        <w:ind w:firstLine="709"/>
        <w:jc w:val="both"/>
        <w:rPr>
          <w:b/>
          <w:color w:val="000000" w:themeColor="text1"/>
        </w:rPr>
      </w:pPr>
      <w:r w:rsidRPr="003B74F1">
        <w:rPr>
          <w:b/>
          <w:color w:val="000000" w:themeColor="text1"/>
        </w:rPr>
        <w:t xml:space="preserve">Điều 1. Sửa đổi, bổ sung khoản 2 Điều 1 </w:t>
      </w:r>
      <w:r w:rsidR="00F02655" w:rsidRPr="003B74F1">
        <w:rPr>
          <w:b/>
          <w:color w:val="000000" w:themeColor="text1"/>
        </w:rPr>
        <w:t>như sau:</w:t>
      </w:r>
    </w:p>
    <w:p w14:paraId="5F1E4BDB" w14:textId="5844EFD9" w:rsidR="009F2C3A" w:rsidRPr="003B74F1" w:rsidRDefault="009F2C3A" w:rsidP="00DC2FDF">
      <w:pPr>
        <w:tabs>
          <w:tab w:val="right" w:leader="dot" w:pos="0"/>
          <w:tab w:val="left" w:pos="567"/>
        </w:tabs>
        <w:spacing w:after="120" w:line="340" w:lineRule="exact"/>
        <w:ind w:firstLine="709"/>
        <w:jc w:val="both"/>
        <w:rPr>
          <w:i/>
          <w:color w:val="000000" w:themeColor="text1"/>
          <w:spacing w:val="-2"/>
          <w:lang w:val="en-US"/>
        </w:rPr>
      </w:pPr>
      <w:r w:rsidRPr="003B74F1">
        <w:rPr>
          <w:color w:val="000000" w:themeColor="text1"/>
          <w:shd w:val="clear" w:color="auto" w:fill="FFFFFF"/>
        </w:rPr>
        <w:t xml:space="preserve">“2. Nghị định này không điều chỉnh việc thực hiện </w:t>
      </w:r>
      <w:r w:rsidRPr="003B74F1">
        <w:rPr>
          <w:bCs/>
          <w:color w:val="000000" w:themeColor="text1"/>
        </w:rPr>
        <w:t xml:space="preserve">thủ tục hành chính </w:t>
      </w:r>
      <w:r w:rsidRPr="003B74F1">
        <w:rPr>
          <w:bCs/>
          <w:i/>
          <w:color w:val="000000" w:themeColor="text1"/>
        </w:rPr>
        <w:t>đối với hàng</w:t>
      </w:r>
      <w:r w:rsidR="00F02655" w:rsidRPr="003B74F1">
        <w:rPr>
          <w:bCs/>
          <w:i/>
          <w:color w:val="000000" w:themeColor="text1"/>
        </w:rPr>
        <w:t xml:space="preserve"> </w:t>
      </w:r>
      <w:r w:rsidRPr="003B74F1">
        <w:rPr>
          <w:bCs/>
          <w:i/>
          <w:color w:val="000000" w:themeColor="text1"/>
        </w:rPr>
        <w:t>hóa xuất khẩu, nhập khẩu, quá cảnh; phương tiện vận tải xuất cảnh, nhậpcảnh, quá cảnh theo cơ chế một cửa quốc gia, cơ chế một cửa ASEAN</w:t>
      </w:r>
      <w:r w:rsidRPr="003B74F1">
        <w:rPr>
          <w:bCs/>
          <w:color w:val="000000" w:themeColor="text1"/>
        </w:rPr>
        <w:t>”.</w:t>
      </w:r>
    </w:p>
    <w:p w14:paraId="4CB8C7BA" w14:textId="09E6EBDD" w:rsidR="004A39E3" w:rsidRPr="003B74F1" w:rsidRDefault="006D56C3" w:rsidP="00DC2FDF">
      <w:pPr>
        <w:shd w:val="clear" w:color="auto" w:fill="FFFFFF"/>
        <w:tabs>
          <w:tab w:val="right" w:leader="dot" w:pos="0"/>
        </w:tabs>
        <w:spacing w:after="120" w:line="340" w:lineRule="exact"/>
        <w:ind w:firstLine="709"/>
        <w:jc w:val="both"/>
        <w:rPr>
          <w:b/>
          <w:bCs/>
          <w:color w:val="000000" w:themeColor="text1"/>
        </w:rPr>
      </w:pPr>
      <w:r w:rsidRPr="003B74F1">
        <w:rPr>
          <w:b/>
          <w:bCs/>
          <w:color w:val="000000" w:themeColor="text1"/>
        </w:rPr>
        <w:t xml:space="preserve">Điều </w:t>
      </w:r>
      <w:r w:rsidR="009F2C3A" w:rsidRPr="003B74F1">
        <w:rPr>
          <w:b/>
          <w:bCs/>
          <w:color w:val="000000" w:themeColor="text1"/>
        </w:rPr>
        <w:t>2</w:t>
      </w:r>
      <w:r w:rsidRPr="003B74F1">
        <w:rPr>
          <w:b/>
          <w:bCs/>
          <w:color w:val="000000" w:themeColor="text1"/>
        </w:rPr>
        <w:t xml:space="preserve">. </w:t>
      </w:r>
      <w:r w:rsidR="00330AE7" w:rsidRPr="003B74F1">
        <w:rPr>
          <w:b/>
          <w:bCs/>
          <w:color w:val="000000" w:themeColor="text1"/>
        </w:rPr>
        <w:t>S</w:t>
      </w:r>
      <w:r w:rsidR="003606ED" w:rsidRPr="003B74F1">
        <w:rPr>
          <w:b/>
          <w:bCs/>
          <w:color w:val="000000" w:themeColor="text1"/>
        </w:rPr>
        <w:t xml:space="preserve">ửa đổi, bổ sung khoản 1, khoản 2 </w:t>
      </w:r>
      <w:r w:rsidR="00F02655" w:rsidRPr="003B74F1">
        <w:rPr>
          <w:b/>
          <w:bCs/>
          <w:color w:val="000000" w:themeColor="text1"/>
        </w:rPr>
        <w:t>và khoản</w:t>
      </w:r>
      <w:r w:rsidR="00780EB3" w:rsidRPr="003B74F1">
        <w:rPr>
          <w:b/>
          <w:bCs/>
          <w:color w:val="000000" w:themeColor="text1"/>
        </w:rPr>
        <w:t xml:space="preserve"> 4</w:t>
      </w:r>
      <w:r w:rsidR="00F02655" w:rsidRPr="003B74F1">
        <w:rPr>
          <w:b/>
          <w:bCs/>
          <w:color w:val="000000" w:themeColor="text1"/>
        </w:rPr>
        <w:t xml:space="preserve"> Điều 2 </w:t>
      </w:r>
    </w:p>
    <w:p w14:paraId="68B8DBF1" w14:textId="77777777" w:rsidR="00F02655" w:rsidRPr="003B74F1" w:rsidRDefault="00330AE7"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1. </w:t>
      </w:r>
      <w:r w:rsidR="009F2C3A" w:rsidRPr="003B74F1">
        <w:rPr>
          <w:color w:val="000000" w:themeColor="text1"/>
          <w:lang w:val="en-US"/>
        </w:rPr>
        <w:t xml:space="preserve">Sửa đổi, bổ sung khoản 1 Điều 2 </w:t>
      </w:r>
      <w:r w:rsidR="00F02655" w:rsidRPr="003B74F1">
        <w:rPr>
          <w:color w:val="000000" w:themeColor="text1"/>
          <w:lang w:val="en-US"/>
        </w:rPr>
        <w:t>như sau:</w:t>
      </w:r>
    </w:p>
    <w:p w14:paraId="2E68EEF4" w14:textId="182B210A" w:rsidR="00330AE7" w:rsidRPr="003B74F1" w:rsidRDefault="00F02655"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“1. </w:t>
      </w:r>
      <w:r w:rsidR="00330AE7" w:rsidRPr="003B74F1">
        <w:rPr>
          <w:color w:val="000000" w:themeColor="text1"/>
          <w:lang w:val="en-US"/>
        </w:rPr>
        <w:t>Các cơ quan giải quyết thủ tục hành chính</w:t>
      </w:r>
    </w:p>
    <w:p w14:paraId="0AA3C01D" w14:textId="44D40E97" w:rsidR="00330AE7" w:rsidRPr="003B74F1" w:rsidRDefault="00330AE7"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a) Bộ, cơ quan ngang bộ, cục, vụ thuộc bộ, cơ quan ngang bộ, cơ quan đại diện ngoại giao, đại diện lãnh sự của Việt Nam ở nước ngoài có nhiệm vụ, quyền hạn giải quyết thủ tục hành chính và tham gia vào quá trình giải quyết thủ tục hành chính;</w:t>
      </w:r>
    </w:p>
    <w:p w14:paraId="470DD839" w14:textId="3123831A" w:rsidR="00330AE7" w:rsidRPr="00996458" w:rsidRDefault="00330AE7"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 xml:space="preserve">b) Ủy ban nhân </w:t>
      </w:r>
      <w:r w:rsidR="009C4104" w:rsidRPr="003B74F1">
        <w:rPr>
          <w:color w:val="000000" w:themeColor="text1"/>
          <w:lang w:val="en-US"/>
        </w:rPr>
        <w:t>dân các cấp</w:t>
      </w:r>
      <w:r w:rsidRPr="003B74F1">
        <w:rPr>
          <w:color w:val="000000" w:themeColor="text1"/>
          <w:lang w:val="en-US"/>
        </w:rPr>
        <w:t xml:space="preserve">; các cơ quan chuyên môn thuộc Ủy ban nhân dân cấp tỉnh, </w:t>
      </w:r>
      <w:r w:rsidR="00F02655" w:rsidRPr="003B74F1">
        <w:rPr>
          <w:i/>
          <w:color w:val="000000" w:themeColor="text1"/>
          <w:lang w:val="en-US"/>
        </w:rPr>
        <w:t>Ủy ban nhân dân cấp xã</w:t>
      </w:r>
      <w:r w:rsidRPr="003B74F1">
        <w:rPr>
          <w:color w:val="000000" w:themeColor="text1"/>
          <w:lang w:val="en-US"/>
        </w:rPr>
        <w:t xml:space="preserve">; các ban quản lý khu công nghiệp, khu chế </w:t>
      </w:r>
      <w:r w:rsidRPr="003B74F1">
        <w:rPr>
          <w:color w:val="000000" w:themeColor="text1"/>
          <w:lang w:val="en-US"/>
        </w:rPr>
        <w:lastRenderedPageBreak/>
        <w:t xml:space="preserve">xuất, khu kinh tế, khu công nghệ cao có nhiệm vụ, quyền hạn giải quyết thủ tục </w:t>
      </w:r>
      <w:r w:rsidRPr="00996458">
        <w:rPr>
          <w:color w:val="000000" w:themeColor="text1"/>
          <w:lang w:val="en-US"/>
        </w:rPr>
        <w:t>hành chính.</w:t>
      </w:r>
    </w:p>
    <w:p w14:paraId="3A694CB2" w14:textId="4DE53344" w:rsidR="00B31494" w:rsidRPr="00996458" w:rsidRDefault="00B31494" w:rsidP="00DC2FDF">
      <w:pPr>
        <w:shd w:val="clear" w:color="auto" w:fill="FFFFFF"/>
        <w:spacing w:after="120" w:line="360" w:lineRule="exact"/>
        <w:ind w:firstLine="709"/>
        <w:jc w:val="both"/>
        <w:rPr>
          <w:i/>
          <w:color w:val="000000" w:themeColor="text1"/>
          <w:lang w:val="en-US"/>
        </w:rPr>
      </w:pPr>
      <w:r w:rsidRPr="00996458">
        <w:rPr>
          <w:i/>
          <w:color w:val="000000" w:themeColor="text1"/>
          <w:lang w:val="en-US"/>
        </w:rPr>
        <w:t xml:space="preserve">c) Các cơ quan khác theo quy định của pháp luật. </w:t>
      </w:r>
    </w:p>
    <w:p w14:paraId="792CEBAE" w14:textId="5CCAEA62" w:rsidR="00330AE7" w:rsidRPr="003B74F1" w:rsidRDefault="00330AE7"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Các cơ quan quy định tại điểm a, b</w:t>
      </w:r>
      <w:r w:rsidR="00B31494">
        <w:rPr>
          <w:color w:val="000000" w:themeColor="text1"/>
          <w:lang w:val="en-US"/>
        </w:rPr>
        <w:t xml:space="preserve">, </w:t>
      </w:r>
      <w:r w:rsidR="00B31494" w:rsidRPr="00B31494">
        <w:rPr>
          <w:i/>
          <w:color w:val="000000" w:themeColor="text1"/>
          <w:lang w:val="en-US"/>
        </w:rPr>
        <w:t>c</w:t>
      </w:r>
      <w:r w:rsidRPr="003B74F1">
        <w:rPr>
          <w:color w:val="000000" w:themeColor="text1"/>
          <w:lang w:val="en-US"/>
        </w:rPr>
        <w:t xml:space="preserve"> khoản này sau đây được gọi tắt là cơ quan có thẩm quyền.</w:t>
      </w:r>
      <w:r w:rsidR="00F02655" w:rsidRPr="003B74F1">
        <w:rPr>
          <w:color w:val="000000" w:themeColor="text1"/>
          <w:lang w:val="en-US"/>
        </w:rPr>
        <w:t>”</w:t>
      </w:r>
    </w:p>
    <w:p w14:paraId="6C9D0FB2" w14:textId="77777777" w:rsidR="003606ED" w:rsidRPr="003B74F1" w:rsidRDefault="003606ED" w:rsidP="00DC2FDF">
      <w:pPr>
        <w:shd w:val="clear" w:color="auto" w:fill="FFFFFF"/>
        <w:spacing w:after="120" w:line="360" w:lineRule="exact"/>
        <w:ind w:firstLine="709"/>
        <w:jc w:val="both"/>
        <w:rPr>
          <w:color w:val="000000" w:themeColor="text1"/>
          <w:shd w:val="clear" w:color="auto" w:fill="FFFFFF"/>
        </w:rPr>
      </w:pPr>
      <w:r w:rsidRPr="003B74F1">
        <w:rPr>
          <w:color w:val="000000" w:themeColor="text1"/>
          <w:shd w:val="clear" w:color="auto" w:fill="FFFFFF"/>
        </w:rPr>
        <w:t>2. Sửa đổi, bổ sung khoản 2 như sau:</w:t>
      </w:r>
    </w:p>
    <w:p w14:paraId="30C8E0B0" w14:textId="01BF6AD7" w:rsidR="003606ED" w:rsidRPr="003B74F1" w:rsidRDefault="003606ED" w:rsidP="00DC2FDF">
      <w:pPr>
        <w:shd w:val="clear" w:color="auto" w:fill="FFFFFF"/>
        <w:spacing w:after="120" w:line="360" w:lineRule="exact"/>
        <w:ind w:firstLine="709"/>
        <w:jc w:val="both"/>
        <w:rPr>
          <w:color w:val="000000" w:themeColor="text1"/>
          <w:lang w:val="en-US"/>
        </w:rPr>
      </w:pPr>
      <w:r w:rsidRPr="003B74F1">
        <w:rPr>
          <w:color w:val="000000" w:themeColor="text1"/>
          <w:shd w:val="clear" w:color="auto" w:fill="FFFFFF"/>
        </w:rPr>
        <w:t>“2. Cán bộ, công chức, viên chức của các cơ quan có thẩm quyền quy định tại khoản 1 Điều này,</w:t>
      </w:r>
      <w:bookmarkStart w:id="3" w:name="khoan_2_1"/>
      <w:r w:rsidRPr="003B74F1">
        <w:rPr>
          <w:color w:val="000000" w:themeColor="text1"/>
          <w:shd w:val="clear" w:color="auto" w:fill="FFFFFF"/>
        </w:rPr>
        <w:t xml:space="preserve"> </w:t>
      </w:r>
      <w:r w:rsidRPr="003B74F1">
        <w:rPr>
          <w:i/>
          <w:color w:val="000000" w:themeColor="text1"/>
          <w:shd w:val="clear" w:color="auto" w:fill="FFFFFF"/>
        </w:rPr>
        <w:t>sĩ quan</w:t>
      </w:r>
      <w:r w:rsidR="00B31C21" w:rsidRPr="003B74F1">
        <w:rPr>
          <w:i/>
          <w:color w:val="000000" w:themeColor="text1"/>
          <w:shd w:val="clear" w:color="auto" w:fill="FFFFFF"/>
        </w:rPr>
        <w:t xml:space="preserve"> quân đội thuộc Bộ Quốc phòng, sĩ quan, hạ sĩ quan công an thuộc </w:t>
      </w:r>
      <w:bookmarkEnd w:id="3"/>
      <w:r w:rsidR="00B31C21" w:rsidRPr="003B74F1">
        <w:rPr>
          <w:i/>
          <w:color w:val="000000" w:themeColor="text1"/>
          <w:shd w:val="clear" w:color="auto" w:fill="FFFFFF"/>
        </w:rPr>
        <w:t>Bộ Công an</w:t>
      </w:r>
      <w:r w:rsidRPr="003B74F1">
        <w:rPr>
          <w:color w:val="000000" w:themeColor="text1"/>
          <w:shd w:val="clear" w:color="auto" w:fill="FFFFFF"/>
        </w:rPr>
        <w:t xml:space="preserve"> (sau đây gọi chung là cán bộ, công chức, viên chức).</w:t>
      </w:r>
      <w:r w:rsidR="00B31C21" w:rsidRPr="003B74F1">
        <w:rPr>
          <w:color w:val="000000" w:themeColor="text1"/>
          <w:shd w:val="clear" w:color="auto" w:fill="FFFFFF"/>
        </w:rPr>
        <w:t xml:space="preserve">”. </w:t>
      </w:r>
    </w:p>
    <w:p w14:paraId="331FCA7E" w14:textId="71D185BD" w:rsidR="00F02655" w:rsidRPr="003B74F1" w:rsidRDefault="00273C58" w:rsidP="00DC2FDF">
      <w:pPr>
        <w:shd w:val="clear" w:color="auto" w:fill="FFFFFF"/>
        <w:spacing w:after="120" w:line="360" w:lineRule="exact"/>
        <w:ind w:firstLine="709"/>
        <w:jc w:val="both"/>
        <w:rPr>
          <w:color w:val="000000" w:themeColor="text1"/>
          <w:lang w:val="en-US"/>
        </w:rPr>
      </w:pPr>
      <w:r>
        <w:rPr>
          <w:color w:val="000000" w:themeColor="text1"/>
          <w:lang w:val="en-US"/>
        </w:rPr>
        <w:t>3</w:t>
      </w:r>
      <w:r w:rsidR="00F02655" w:rsidRPr="003B74F1">
        <w:rPr>
          <w:color w:val="000000" w:themeColor="text1"/>
          <w:lang w:val="en-US"/>
        </w:rPr>
        <w:t>. Sửa đổi, bổ sung khoản 4 như sau:</w:t>
      </w:r>
    </w:p>
    <w:p w14:paraId="31F6334B" w14:textId="2566B099" w:rsidR="00330AE7" w:rsidRPr="003B74F1" w:rsidRDefault="00F02655" w:rsidP="00DC2FDF">
      <w:pPr>
        <w:shd w:val="clear" w:color="auto" w:fill="FFFFFF"/>
        <w:spacing w:after="120" w:line="360" w:lineRule="exact"/>
        <w:ind w:firstLine="709"/>
        <w:jc w:val="both"/>
        <w:rPr>
          <w:color w:val="000000" w:themeColor="text1"/>
          <w:spacing w:val="-8"/>
          <w:lang w:val="en-US"/>
        </w:rPr>
      </w:pPr>
      <w:r w:rsidRPr="003B74F1">
        <w:rPr>
          <w:color w:val="000000" w:themeColor="text1"/>
          <w:lang w:val="en-US"/>
        </w:rPr>
        <w:t>“</w:t>
      </w:r>
      <w:r w:rsidR="00330AE7" w:rsidRPr="003B74F1">
        <w:rPr>
          <w:color w:val="000000" w:themeColor="text1"/>
          <w:lang w:val="en-US"/>
        </w:rPr>
        <w:t xml:space="preserve">4. Doanh nghiệp cung ứng dịch vụ bưu chính công ích; </w:t>
      </w:r>
      <w:r w:rsidR="00034FE2" w:rsidRPr="003B74F1">
        <w:rPr>
          <w:i/>
          <w:color w:val="000000" w:themeColor="text1"/>
        </w:rPr>
        <w:t>doanh nghiệp cung ứng dịch vụ để thực hiện công việc hỗ trợ theo hợp đồng dịch vụ</w:t>
      </w:r>
      <w:r w:rsidR="00034FE2" w:rsidRPr="003B74F1">
        <w:rPr>
          <w:i/>
          <w:color w:val="000000" w:themeColor="text1"/>
          <w:lang w:val="en-US"/>
        </w:rPr>
        <w:t>;</w:t>
      </w:r>
      <w:r w:rsidR="00034FE2" w:rsidRPr="003B74F1">
        <w:rPr>
          <w:color w:val="000000" w:themeColor="text1"/>
          <w:lang w:val="en-US"/>
        </w:rPr>
        <w:t xml:space="preserve"> </w:t>
      </w:r>
      <w:r w:rsidR="00330AE7" w:rsidRPr="003B74F1">
        <w:rPr>
          <w:color w:val="000000" w:themeColor="text1"/>
          <w:lang w:val="en-US"/>
        </w:rPr>
        <w:t xml:space="preserve">cá nhân được </w:t>
      </w:r>
      <w:r w:rsidR="00330AE7" w:rsidRPr="003B74F1">
        <w:rPr>
          <w:color w:val="000000" w:themeColor="text1"/>
          <w:spacing w:val="-8"/>
          <w:lang w:val="en-US"/>
        </w:rPr>
        <w:t>thuê hoặc được ủy quyền thực hiện thủ tục hành chính theo quy định của pháp luật.</w:t>
      </w:r>
      <w:r w:rsidRPr="003B74F1">
        <w:rPr>
          <w:color w:val="000000" w:themeColor="text1"/>
          <w:spacing w:val="-8"/>
          <w:lang w:val="en-US"/>
        </w:rPr>
        <w:t xml:space="preserve">”. </w:t>
      </w:r>
    </w:p>
    <w:p w14:paraId="52E7CA9E" w14:textId="2E751865" w:rsidR="00330AE7" w:rsidRPr="003B74F1" w:rsidRDefault="00034FE2" w:rsidP="00DC2FDF">
      <w:pPr>
        <w:shd w:val="clear" w:color="auto" w:fill="FFFFFF"/>
        <w:spacing w:after="120" w:line="360" w:lineRule="exact"/>
        <w:ind w:firstLine="709"/>
        <w:jc w:val="both"/>
        <w:rPr>
          <w:b/>
          <w:color w:val="000000" w:themeColor="text1"/>
          <w:lang w:val="en-US"/>
        </w:rPr>
      </w:pPr>
      <w:r w:rsidRPr="003B74F1">
        <w:rPr>
          <w:b/>
          <w:color w:val="000000" w:themeColor="text1"/>
          <w:lang w:val="en-US"/>
        </w:rPr>
        <w:t xml:space="preserve">Điều 3. </w:t>
      </w:r>
      <w:r w:rsidR="005F704F" w:rsidRPr="003B74F1">
        <w:rPr>
          <w:b/>
          <w:color w:val="000000" w:themeColor="text1"/>
          <w:lang w:val="en-US"/>
        </w:rPr>
        <w:t>Sửa đổi, bổ sung khoản 1</w:t>
      </w:r>
      <w:r w:rsidR="00780EB3" w:rsidRPr="003B74F1">
        <w:rPr>
          <w:b/>
          <w:color w:val="000000" w:themeColor="text1"/>
          <w:lang w:val="en-US"/>
        </w:rPr>
        <w:t xml:space="preserve"> và</w:t>
      </w:r>
      <w:r w:rsidR="005F704F" w:rsidRPr="003B74F1">
        <w:rPr>
          <w:b/>
          <w:color w:val="000000" w:themeColor="text1"/>
          <w:lang w:val="en-US"/>
        </w:rPr>
        <w:t xml:space="preserve"> </w:t>
      </w:r>
      <w:r w:rsidR="009213FD">
        <w:rPr>
          <w:b/>
          <w:color w:val="000000" w:themeColor="text1"/>
          <w:lang w:val="en-US"/>
        </w:rPr>
        <w:t>khoản 4</w:t>
      </w:r>
      <w:r w:rsidR="00783D4C" w:rsidRPr="003B74F1">
        <w:rPr>
          <w:b/>
          <w:color w:val="000000" w:themeColor="text1"/>
          <w:lang w:val="en-US"/>
        </w:rPr>
        <w:t xml:space="preserve"> </w:t>
      </w:r>
      <w:r w:rsidR="00996B55" w:rsidRPr="003B74F1">
        <w:rPr>
          <w:b/>
          <w:color w:val="000000" w:themeColor="text1"/>
          <w:lang w:val="en-US"/>
        </w:rPr>
        <w:t>Điều 3</w:t>
      </w:r>
    </w:p>
    <w:p w14:paraId="518BC4F9" w14:textId="6B357910" w:rsidR="00CF289B" w:rsidRPr="003B74F1" w:rsidRDefault="00CF289B"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1. Sửa đổi, bổ sung khoản 1 Điều 3 như sau:</w:t>
      </w:r>
    </w:p>
    <w:p w14:paraId="7D7250AC" w14:textId="48805733" w:rsidR="00CF289B" w:rsidRPr="003B74F1" w:rsidRDefault="006F4B08" w:rsidP="00DC2FDF">
      <w:pPr>
        <w:shd w:val="clear" w:color="auto" w:fill="FFFFFF"/>
        <w:spacing w:after="120" w:line="360" w:lineRule="exact"/>
        <w:ind w:firstLine="709"/>
        <w:jc w:val="both"/>
        <w:rPr>
          <w:strike/>
          <w:color w:val="000000" w:themeColor="text1"/>
          <w:shd w:val="clear" w:color="auto" w:fill="FFFFFF"/>
        </w:rPr>
      </w:pPr>
      <w:r w:rsidRPr="003B74F1">
        <w:rPr>
          <w:i/>
          <w:iCs/>
          <w:color w:val="000000" w:themeColor="text1"/>
          <w:shd w:val="clear" w:color="auto" w:fill="FFFFFF"/>
        </w:rPr>
        <w:t>“</w:t>
      </w:r>
      <w:r w:rsidR="00CF289B" w:rsidRPr="003B74F1">
        <w:rPr>
          <w:i/>
          <w:iCs/>
          <w:color w:val="000000" w:themeColor="text1"/>
          <w:shd w:val="clear" w:color="auto" w:fill="FFFFFF"/>
        </w:rPr>
        <w:t>1. Môi trường điện tử </w:t>
      </w:r>
      <w:r w:rsidR="00CF289B" w:rsidRPr="003B74F1">
        <w:rPr>
          <w:color w:val="000000" w:themeColor="text1"/>
          <w:shd w:val="clear" w:color="auto" w:fill="FFFFFF"/>
        </w:rPr>
        <w:t>là môi trường mạng viễn thông, mạng Internet, mạng máy tính, hệ thống thông tin</w:t>
      </w:r>
      <w:r w:rsidR="0068052D" w:rsidRPr="003B74F1">
        <w:rPr>
          <w:color w:val="000000" w:themeColor="text1"/>
          <w:shd w:val="clear" w:color="auto" w:fill="FFFFFF"/>
        </w:rPr>
        <w:t xml:space="preserve">”. </w:t>
      </w:r>
    </w:p>
    <w:p w14:paraId="360BD84D" w14:textId="77777777" w:rsidR="00CF289B" w:rsidRPr="003B74F1" w:rsidRDefault="00CF289B" w:rsidP="00DC2FDF">
      <w:pPr>
        <w:pStyle w:val="NormalWeb"/>
        <w:shd w:val="clear" w:color="auto" w:fill="FFFFFF"/>
        <w:spacing w:beforeAutospacing="0" w:after="120" w:afterAutospacing="0" w:line="360" w:lineRule="exact"/>
        <w:ind w:firstLine="709"/>
        <w:jc w:val="both"/>
        <w:rPr>
          <w:color w:val="000000" w:themeColor="text1"/>
          <w:sz w:val="28"/>
          <w:szCs w:val="28"/>
          <w:shd w:val="clear" w:color="auto" w:fill="FFFFFF"/>
        </w:rPr>
      </w:pPr>
      <w:r w:rsidRPr="003B74F1">
        <w:rPr>
          <w:color w:val="000000" w:themeColor="text1"/>
          <w:sz w:val="28"/>
          <w:szCs w:val="28"/>
          <w:shd w:val="clear" w:color="auto" w:fill="FFFFFF"/>
        </w:rPr>
        <w:t>2. Sửa đổi, bổ sung khoản 4 Điều 3 như sau:</w:t>
      </w:r>
    </w:p>
    <w:p w14:paraId="5425B3D0" w14:textId="3074B75A" w:rsidR="00CF289B" w:rsidRPr="003B74F1" w:rsidRDefault="00CF289B" w:rsidP="00DC2FDF">
      <w:pPr>
        <w:pStyle w:val="NormalWeb"/>
        <w:shd w:val="clear" w:color="auto" w:fill="FFFFFF"/>
        <w:spacing w:beforeAutospacing="0" w:after="120" w:afterAutospacing="0" w:line="360" w:lineRule="exact"/>
        <w:ind w:firstLine="709"/>
        <w:jc w:val="both"/>
        <w:rPr>
          <w:rFonts w:eastAsia="Times New Roman"/>
          <w:color w:val="000000" w:themeColor="text1"/>
          <w:sz w:val="28"/>
          <w:szCs w:val="28"/>
          <w:lang w:eastAsia="en-US"/>
        </w:rPr>
      </w:pPr>
      <w:r w:rsidRPr="003B74F1">
        <w:rPr>
          <w:color w:val="000000" w:themeColor="text1"/>
          <w:sz w:val="28"/>
          <w:szCs w:val="28"/>
          <w:shd w:val="clear" w:color="auto" w:fill="FFFFFF"/>
        </w:rPr>
        <w:t>“</w:t>
      </w:r>
      <w:r w:rsidRPr="003B74F1">
        <w:rPr>
          <w:rFonts w:eastAsia="Times New Roman"/>
          <w:color w:val="000000" w:themeColor="text1"/>
          <w:sz w:val="28"/>
          <w:szCs w:val="28"/>
          <w:lang w:eastAsia="en-US"/>
        </w:rPr>
        <w:t xml:space="preserve">4. Tài khoản giao dịch điện tử: là danh tính điện tử của cơ quan, cán bộ, công chức, viên chức có thẩm quyền, tổ chức, cá nhân </w:t>
      </w:r>
      <w:r w:rsidR="0074073C" w:rsidRPr="003B74F1">
        <w:rPr>
          <w:rFonts w:eastAsia="Times New Roman"/>
          <w:i/>
          <w:color w:val="000000" w:themeColor="text1"/>
          <w:sz w:val="28"/>
          <w:szCs w:val="28"/>
          <w:lang w:eastAsia="en-US"/>
        </w:rPr>
        <w:t>do hệ thống định danh và xác thực điện tử tạo lập</w:t>
      </w:r>
      <w:r w:rsidRPr="003B74F1">
        <w:rPr>
          <w:rFonts w:eastAsia="Times New Roman"/>
          <w:i/>
          <w:color w:val="000000" w:themeColor="text1"/>
          <w:sz w:val="28"/>
          <w:szCs w:val="28"/>
          <w:lang w:eastAsia="en-US"/>
        </w:rPr>
        <w:t xml:space="preserve"> </w:t>
      </w:r>
      <w:r w:rsidRPr="003B74F1">
        <w:rPr>
          <w:rFonts w:eastAsia="Times New Roman"/>
          <w:color w:val="000000" w:themeColor="text1"/>
          <w:sz w:val="28"/>
          <w:szCs w:val="28"/>
          <w:lang w:eastAsia="en-US"/>
        </w:rPr>
        <w:t xml:space="preserve">để đăng nhập vào Cổng dịch vụ công quốc gia, Hệ thống thông tin </w:t>
      </w:r>
      <w:r w:rsidR="0074073C" w:rsidRPr="003B74F1">
        <w:rPr>
          <w:rFonts w:eastAsia="Times New Roman"/>
          <w:i/>
          <w:color w:val="000000" w:themeColor="text1"/>
          <w:sz w:val="28"/>
          <w:szCs w:val="28"/>
          <w:lang w:eastAsia="en-US"/>
        </w:rPr>
        <w:t>giải quyết thủ tục hành chính</w:t>
      </w:r>
      <w:r w:rsidRPr="003B74F1">
        <w:rPr>
          <w:rFonts w:eastAsia="Times New Roman"/>
          <w:color w:val="000000" w:themeColor="text1"/>
          <w:sz w:val="28"/>
          <w:szCs w:val="28"/>
          <w:lang w:eastAsia="en-US"/>
        </w:rPr>
        <w:t xml:space="preserve"> khi thực hiện thủ tục hành chính trên môi trường điện tử và các hoạt động khác theo quy định của pháp luật.</w:t>
      </w:r>
      <w:r w:rsidR="006F4B08" w:rsidRPr="003B74F1">
        <w:rPr>
          <w:rFonts w:eastAsia="Times New Roman"/>
          <w:color w:val="000000" w:themeColor="text1"/>
          <w:sz w:val="28"/>
          <w:szCs w:val="28"/>
          <w:lang w:eastAsia="en-US"/>
        </w:rPr>
        <w:t>”.</w:t>
      </w:r>
    </w:p>
    <w:p w14:paraId="08AAC5A0" w14:textId="49A7BDC8" w:rsidR="00996B55" w:rsidRPr="00DC2FDF" w:rsidRDefault="00996B55" w:rsidP="00DC2FDF">
      <w:pPr>
        <w:pStyle w:val="NormalWeb"/>
        <w:shd w:val="clear" w:color="auto" w:fill="FFFFFF"/>
        <w:spacing w:beforeAutospacing="0" w:after="120" w:afterAutospacing="0" w:line="360" w:lineRule="exact"/>
        <w:ind w:firstLine="709"/>
        <w:jc w:val="both"/>
        <w:rPr>
          <w:rFonts w:eastAsia="Times New Roman"/>
          <w:b/>
          <w:color w:val="000000" w:themeColor="text1"/>
          <w:sz w:val="28"/>
          <w:szCs w:val="28"/>
          <w:lang w:eastAsia="en-US"/>
        </w:rPr>
      </w:pPr>
      <w:r w:rsidRPr="00C27FDC">
        <w:rPr>
          <w:rFonts w:eastAsia="Times New Roman"/>
          <w:b/>
          <w:color w:val="000000" w:themeColor="text1"/>
          <w:sz w:val="28"/>
          <w:szCs w:val="28"/>
          <w:lang w:eastAsia="en-US"/>
        </w:rPr>
        <w:t>Điều 4.</w:t>
      </w:r>
      <w:r w:rsidRPr="00DC2FDF">
        <w:rPr>
          <w:rFonts w:eastAsia="Times New Roman"/>
          <w:b/>
          <w:color w:val="000000" w:themeColor="text1"/>
          <w:sz w:val="28"/>
          <w:szCs w:val="28"/>
          <w:lang w:eastAsia="en-US"/>
        </w:rPr>
        <w:t xml:space="preserve"> Sửa đổi, bổ sung khoản 1 Điều 9 như sau:</w:t>
      </w:r>
    </w:p>
    <w:p w14:paraId="673AF634" w14:textId="0BE7AC86" w:rsidR="00996B55" w:rsidRPr="003B74F1" w:rsidRDefault="00996B55"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“1. Tổ chức, cá nhân chuẩn bị hồ sơ điện tử, kê khai mẫu đơn, tờ khai điện tử theo yêu cầu của hệ thống cung cấp dịch vụ công trực tuyến như sau:</w:t>
      </w:r>
    </w:p>
    <w:p w14:paraId="5C040A72" w14:textId="77777777" w:rsidR="00996B55" w:rsidRPr="003B74F1" w:rsidRDefault="00996B55"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a) Khai mẫu đơn, tờ khai trên các biểu mẫu điện tử được cung cấp sẵn;</w:t>
      </w:r>
    </w:p>
    <w:p w14:paraId="2211A449" w14:textId="77777777" w:rsidR="00996B55" w:rsidRPr="003B74F1" w:rsidRDefault="00996B55" w:rsidP="00DC2FDF">
      <w:pPr>
        <w:shd w:val="clear" w:color="auto" w:fill="FFFFFF"/>
        <w:spacing w:after="120" w:line="360" w:lineRule="exact"/>
        <w:ind w:firstLine="709"/>
        <w:jc w:val="both"/>
        <w:rPr>
          <w:color w:val="000000" w:themeColor="text1"/>
          <w:lang w:val="en-US"/>
        </w:rPr>
      </w:pPr>
      <w:r w:rsidRPr="003B74F1">
        <w:rPr>
          <w:color w:val="000000" w:themeColor="text1"/>
          <w:lang w:val="en-US"/>
        </w:rPr>
        <w:t>b) Đăng tải các giấy tờ, tài liệu điện tử hợp lệ hoặc dẫn nguồn tài liệu từ Kho quản lý dữ liệu điện tử của tổ chức, cá nhân;</w:t>
      </w:r>
    </w:p>
    <w:p w14:paraId="48F02BBB" w14:textId="0058FD12" w:rsidR="00996B55" w:rsidRPr="003B74F1" w:rsidRDefault="00996B55" w:rsidP="00DC2FDF">
      <w:pPr>
        <w:shd w:val="clear" w:color="auto" w:fill="FFFFFF"/>
        <w:spacing w:after="120" w:line="360" w:lineRule="exact"/>
        <w:ind w:firstLine="709"/>
        <w:jc w:val="both"/>
        <w:rPr>
          <w:i/>
          <w:color w:val="000000" w:themeColor="text1"/>
          <w:lang w:val="en-US"/>
        </w:rPr>
      </w:pPr>
      <w:r w:rsidRPr="003B74F1">
        <w:rPr>
          <w:i/>
          <w:color w:val="000000" w:themeColor="text1"/>
          <w:lang w:val="en-US"/>
        </w:rPr>
        <w:t xml:space="preserve">c) </w:t>
      </w:r>
      <w:r w:rsidRPr="003B74F1">
        <w:rPr>
          <w:i/>
          <w:color w:val="000000" w:themeColor="text1"/>
          <w:shd w:val="clear" w:color="auto" w:fill="FFFFFF"/>
        </w:rPr>
        <w:t xml:space="preserve">Cá nhân đăng nhập Cổng dịch vụ công quốc gia hoặc Ứng dụng định danh quốc gia (VNeID) đề nghị giải quyết thủ tục hành chính thì không phải thực hiện ký số biểu mẫu điện tử tương tác. </w:t>
      </w:r>
      <w:r w:rsidRPr="003B74F1">
        <w:rPr>
          <w:i/>
          <w:color w:val="000000" w:themeColor="text1"/>
          <w:lang w:val="en-US"/>
        </w:rPr>
        <w:t xml:space="preserve"> </w:t>
      </w:r>
    </w:p>
    <w:p w14:paraId="19D85B70" w14:textId="3C923D10" w:rsidR="00996B55" w:rsidRPr="003B74F1" w:rsidRDefault="00996B55" w:rsidP="00DC2FDF">
      <w:pPr>
        <w:shd w:val="clear" w:color="auto" w:fill="FFFFFF"/>
        <w:spacing w:after="120" w:line="360" w:lineRule="exact"/>
        <w:ind w:firstLine="709"/>
        <w:jc w:val="both"/>
        <w:rPr>
          <w:i/>
          <w:color w:val="000000" w:themeColor="text1"/>
          <w:lang w:val="en-US"/>
        </w:rPr>
      </w:pPr>
      <w:r w:rsidRPr="003B74F1">
        <w:rPr>
          <w:i/>
          <w:color w:val="000000" w:themeColor="text1"/>
          <w:lang w:val="en-US"/>
        </w:rPr>
        <w:lastRenderedPageBreak/>
        <w:t xml:space="preserve">d) Ký chữ ký số vào giấy tờ, tài liệu điện tử nếu có yêu cầu. Việc yêu cầu ký số được công khai trước khi tổ chức, cá nhân nộp hồ sơ điện tử. Thành phần hồ sơ được ký chữ ký số có giá trị pháp lý như văn bản giấy được ký hợp lệ.”. </w:t>
      </w:r>
    </w:p>
    <w:p w14:paraId="3F009F43" w14:textId="0EA7AC23" w:rsidR="000C5709" w:rsidRPr="003B74F1" w:rsidRDefault="000C5709" w:rsidP="00DC2FDF">
      <w:pPr>
        <w:shd w:val="clear" w:color="auto" w:fill="FFFFFF"/>
        <w:spacing w:after="120" w:line="330" w:lineRule="exact"/>
        <w:ind w:firstLine="709"/>
        <w:jc w:val="both"/>
        <w:rPr>
          <w:b/>
          <w:color w:val="000000" w:themeColor="text1"/>
          <w:lang w:val="en-US"/>
        </w:rPr>
      </w:pPr>
      <w:r w:rsidRPr="003B74F1">
        <w:rPr>
          <w:b/>
          <w:color w:val="000000" w:themeColor="text1"/>
          <w:lang w:val="en-US"/>
        </w:rPr>
        <w:t>Điều</w:t>
      </w:r>
      <w:r w:rsidR="00CF5880" w:rsidRPr="003B74F1">
        <w:rPr>
          <w:b/>
          <w:color w:val="000000" w:themeColor="text1"/>
          <w:lang w:val="en-US"/>
        </w:rPr>
        <w:t xml:space="preserve"> 5</w:t>
      </w:r>
      <w:r w:rsidRPr="003B74F1">
        <w:rPr>
          <w:b/>
          <w:color w:val="000000" w:themeColor="text1"/>
          <w:lang w:val="en-US"/>
        </w:rPr>
        <w:t>. Sửa đổi, bổ sung</w:t>
      </w:r>
      <w:r w:rsidR="003A2BF0" w:rsidRPr="003B74F1">
        <w:rPr>
          <w:b/>
          <w:color w:val="000000" w:themeColor="text1"/>
          <w:lang w:val="en-US"/>
        </w:rPr>
        <w:t xml:space="preserve"> </w:t>
      </w:r>
      <w:r w:rsidRPr="003B74F1">
        <w:rPr>
          <w:b/>
          <w:color w:val="000000" w:themeColor="text1"/>
          <w:lang w:val="en-US"/>
        </w:rPr>
        <w:t>Điều 11 như sau:</w:t>
      </w:r>
    </w:p>
    <w:p w14:paraId="55BE6C02" w14:textId="0B28FAD1" w:rsidR="00141F26" w:rsidRPr="003B74F1" w:rsidRDefault="00141F26" w:rsidP="00DC2FDF">
      <w:pPr>
        <w:pStyle w:val="NormalWeb"/>
        <w:shd w:val="clear" w:color="auto" w:fill="FFFFFF"/>
        <w:spacing w:beforeAutospacing="0" w:after="120" w:afterAutospacing="0" w:line="330" w:lineRule="exact"/>
        <w:ind w:firstLine="709"/>
        <w:jc w:val="both"/>
        <w:rPr>
          <w:color w:val="000000" w:themeColor="text1"/>
          <w:sz w:val="28"/>
          <w:szCs w:val="28"/>
        </w:rPr>
      </w:pPr>
      <w:bookmarkStart w:id="4" w:name="dieu_11"/>
      <w:r w:rsidRPr="003B74F1">
        <w:rPr>
          <w:b/>
          <w:bCs/>
          <w:color w:val="000000" w:themeColor="text1"/>
          <w:sz w:val="28"/>
          <w:szCs w:val="28"/>
        </w:rPr>
        <w:t>“Điều 11. Quy trình tiếp nhận, giải quyết thủ tục hành chính trên môi trường điện tử</w:t>
      </w:r>
      <w:bookmarkEnd w:id="4"/>
    </w:p>
    <w:p w14:paraId="054276BA" w14:textId="38EF29DD" w:rsidR="00141F26" w:rsidRPr="003B74F1" w:rsidRDefault="00141F26" w:rsidP="00DC2FDF">
      <w:pPr>
        <w:pStyle w:val="NormalWeb"/>
        <w:shd w:val="clear" w:color="auto" w:fill="FFFFFF"/>
        <w:spacing w:beforeAutospacing="0" w:after="120" w:afterAutospacing="0" w:line="330" w:lineRule="exact"/>
        <w:ind w:firstLine="709"/>
        <w:jc w:val="both"/>
        <w:rPr>
          <w:color w:val="000000" w:themeColor="text1"/>
          <w:sz w:val="28"/>
          <w:szCs w:val="28"/>
        </w:rPr>
      </w:pPr>
      <w:r w:rsidRPr="003B74F1">
        <w:rPr>
          <w:color w:val="000000" w:themeColor="text1"/>
          <w:sz w:val="28"/>
          <w:szCs w:val="28"/>
        </w:rPr>
        <w:t>1. Cổng dịch vụ công quốc gia tiếp nhận yêu cầu, kiểm tra tự động về mặt kỹ thuật. Nếu hồ sơ đã đủ các thành phần và bảo đảm về mặt kỹ thuật thì phản hồi tự động xác nhận tổ chức, cá nhân đã gửi thành công và thông báo về thời điểm tiếp nhận chính thức hồ sơ.</w:t>
      </w:r>
    </w:p>
    <w:p w14:paraId="61D1638F" w14:textId="095BC5A1" w:rsidR="00141F26" w:rsidRPr="003B74F1" w:rsidRDefault="00141F26" w:rsidP="00DC2FDF">
      <w:pPr>
        <w:pStyle w:val="NormalWeb"/>
        <w:shd w:val="clear" w:color="auto" w:fill="FFFFFF"/>
        <w:spacing w:beforeAutospacing="0" w:after="120" w:afterAutospacing="0" w:line="330" w:lineRule="exact"/>
        <w:ind w:firstLine="709"/>
        <w:jc w:val="both"/>
        <w:rPr>
          <w:color w:val="000000" w:themeColor="text1"/>
          <w:sz w:val="28"/>
          <w:szCs w:val="28"/>
        </w:rPr>
      </w:pPr>
      <w:r w:rsidRPr="003B74F1">
        <w:rPr>
          <w:color w:val="000000" w:themeColor="text1"/>
          <w:sz w:val="28"/>
          <w:szCs w:val="28"/>
        </w:rPr>
        <w:t xml:space="preserve">2. Cán bộ, công chức, viên chức đăng nhập </w:t>
      </w:r>
      <w:r w:rsidRPr="003B74F1">
        <w:rPr>
          <w:i/>
          <w:color w:val="000000" w:themeColor="text1"/>
          <w:sz w:val="28"/>
          <w:szCs w:val="28"/>
        </w:rPr>
        <w:t>Hệ thố</w:t>
      </w:r>
      <w:r w:rsidR="00D00F62" w:rsidRPr="003B74F1">
        <w:rPr>
          <w:i/>
          <w:color w:val="000000" w:themeColor="text1"/>
          <w:sz w:val="28"/>
          <w:szCs w:val="28"/>
        </w:rPr>
        <w:t>ng thông tin giải quyết thủ tục hành chính</w:t>
      </w:r>
      <w:r w:rsidRPr="003B74F1">
        <w:rPr>
          <w:color w:val="000000" w:themeColor="text1"/>
          <w:sz w:val="28"/>
          <w:szCs w:val="28"/>
        </w:rPr>
        <w:t xml:space="preserve"> và kiểm tra hồ sơ điện tử tổ chức, cá nhân gửi đến. Nội dung kiểm tra hồ sơ bao gồm:</w:t>
      </w:r>
    </w:p>
    <w:p w14:paraId="38E54250" w14:textId="4159B297" w:rsidR="00141F26" w:rsidRPr="003B74F1" w:rsidRDefault="00141F26" w:rsidP="00DC2FDF">
      <w:pPr>
        <w:pStyle w:val="NormalWeb"/>
        <w:shd w:val="clear" w:color="auto" w:fill="FFFFFF"/>
        <w:spacing w:beforeAutospacing="0" w:after="120" w:afterAutospacing="0" w:line="330" w:lineRule="exact"/>
        <w:ind w:firstLine="709"/>
        <w:jc w:val="both"/>
        <w:rPr>
          <w:color w:val="000000" w:themeColor="text1"/>
          <w:sz w:val="28"/>
          <w:szCs w:val="28"/>
        </w:rPr>
      </w:pPr>
      <w:r w:rsidRPr="003B74F1">
        <w:rPr>
          <w:color w:val="000000" w:themeColor="text1"/>
          <w:sz w:val="28"/>
          <w:szCs w:val="28"/>
        </w:rPr>
        <w:t>a) Kiểm tra tính chính xác của thông tin tại mẫu đơn, tờ khai thông qua việc khai thác thông tin, dữ liệu tại các hệ thống thông tin, cơ sở dữ liệu đã sẵn sàng kết nối, chia sẻ thông tin cho Cổng dịch vụ công quố</w:t>
      </w:r>
      <w:r w:rsidR="00D00F62" w:rsidRPr="003B74F1">
        <w:rPr>
          <w:color w:val="000000" w:themeColor="text1"/>
          <w:sz w:val="28"/>
          <w:szCs w:val="28"/>
        </w:rPr>
        <w:t xml:space="preserve">c gia, </w:t>
      </w:r>
      <w:r w:rsidR="00D00F62" w:rsidRPr="003B74F1">
        <w:rPr>
          <w:i/>
          <w:color w:val="000000" w:themeColor="text1"/>
          <w:sz w:val="28"/>
          <w:szCs w:val="28"/>
        </w:rPr>
        <w:t>Hệ thống thông tin giải quyết thủ tục hành chính</w:t>
      </w:r>
      <w:r w:rsidRPr="003B74F1">
        <w:rPr>
          <w:color w:val="000000" w:themeColor="text1"/>
          <w:sz w:val="28"/>
          <w:szCs w:val="28"/>
        </w:rPr>
        <w:t>;</w:t>
      </w:r>
    </w:p>
    <w:p w14:paraId="4E2DB6FA" w14:textId="6346DBE9" w:rsidR="00141F26" w:rsidRPr="003B74F1" w:rsidRDefault="00141F26" w:rsidP="00DC2FDF">
      <w:pPr>
        <w:pStyle w:val="NormalWeb"/>
        <w:shd w:val="clear" w:color="auto" w:fill="FFFFFF"/>
        <w:spacing w:beforeAutospacing="0" w:after="120" w:afterAutospacing="0" w:line="330" w:lineRule="exact"/>
        <w:ind w:firstLine="709"/>
        <w:jc w:val="both"/>
        <w:rPr>
          <w:color w:val="000000" w:themeColor="text1"/>
          <w:sz w:val="28"/>
          <w:szCs w:val="28"/>
        </w:rPr>
      </w:pPr>
      <w:r w:rsidRPr="003B74F1">
        <w:rPr>
          <w:color w:val="000000" w:themeColor="text1"/>
          <w:sz w:val="28"/>
          <w:szCs w:val="28"/>
        </w:rPr>
        <w:t>b) Kiểm tra thông tin chữ ký số để đảm bảo tính xác thực, tính hợp lệ, chính xác, nguyên vẹn đối với các thành phần hồ sơ được đăng tải, dẫn nguồn, các thành phần hồ sơ theo yêu cầu chứng thực điện tử; việc kiểm tra chữ ký số được thực hiện theo quy định của </w:t>
      </w:r>
      <w:bookmarkStart w:id="5" w:name="tvpllink_jgipsvsnmm_1"/>
      <w:r w:rsidRPr="003B74F1">
        <w:rPr>
          <w:color w:val="000000" w:themeColor="text1"/>
          <w:sz w:val="28"/>
          <w:szCs w:val="28"/>
        </w:rPr>
        <w:fldChar w:fldCharType="begin"/>
      </w:r>
      <w:r w:rsidRPr="003B74F1">
        <w:rPr>
          <w:color w:val="000000" w:themeColor="text1"/>
          <w:sz w:val="28"/>
          <w:szCs w:val="28"/>
        </w:rPr>
        <w:instrText xml:space="preserve"> HYPERLINK "https://thuvienphapluat.vn/van-ban/Thuong-mai/Luat-Giao-dich-dien-tu-2005-51-2005-QH11-6922.aspx" \t "_blank" </w:instrText>
      </w:r>
      <w:r w:rsidRPr="003B74F1">
        <w:rPr>
          <w:color w:val="000000" w:themeColor="text1"/>
          <w:sz w:val="28"/>
          <w:szCs w:val="28"/>
        </w:rPr>
        <w:fldChar w:fldCharType="separate"/>
      </w:r>
      <w:r w:rsidRPr="003B74F1">
        <w:rPr>
          <w:rStyle w:val="Hyperlink"/>
          <w:color w:val="000000" w:themeColor="text1"/>
          <w:sz w:val="28"/>
          <w:szCs w:val="28"/>
          <w:u w:val="none"/>
        </w:rPr>
        <w:t>Luật Giao dịch điện tử</w:t>
      </w:r>
      <w:r w:rsidRPr="003B74F1">
        <w:rPr>
          <w:color w:val="000000" w:themeColor="text1"/>
          <w:sz w:val="28"/>
          <w:szCs w:val="28"/>
        </w:rPr>
        <w:fldChar w:fldCharType="end"/>
      </w:r>
      <w:bookmarkEnd w:id="5"/>
      <w:r w:rsidRPr="003B74F1">
        <w:rPr>
          <w:color w:val="000000" w:themeColor="text1"/>
          <w:sz w:val="28"/>
          <w:szCs w:val="28"/>
        </w:rPr>
        <w:t>.</w:t>
      </w:r>
    </w:p>
    <w:p w14:paraId="545E0658" w14:textId="6185637F" w:rsidR="003A2BF0" w:rsidRPr="003B74F1" w:rsidRDefault="00D00F62" w:rsidP="00DC2FDF">
      <w:pPr>
        <w:pStyle w:val="NormalWeb"/>
        <w:shd w:val="clear" w:color="auto" w:fill="FFFFFF"/>
        <w:spacing w:beforeAutospacing="0" w:after="120" w:afterAutospacing="0" w:line="330" w:lineRule="exact"/>
        <w:ind w:firstLine="709"/>
        <w:jc w:val="both"/>
        <w:rPr>
          <w:rFonts w:eastAsia="Times New Roman"/>
          <w:i/>
          <w:color w:val="000000" w:themeColor="text1"/>
          <w:sz w:val="28"/>
          <w:szCs w:val="28"/>
          <w:lang w:eastAsia="en-US"/>
        </w:rPr>
      </w:pPr>
      <w:r w:rsidRPr="003B74F1">
        <w:rPr>
          <w:i/>
          <w:color w:val="000000" w:themeColor="text1"/>
          <w:sz w:val="28"/>
          <w:szCs w:val="28"/>
        </w:rPr>
        <w:t>c) Tra cứu, khai thác</w:t>
      </w:r>
      <w:r w:rsidR="00BF3029" w:rsidRPr="003B74F1">
        <w:rPr>
          <w:i/>
          <w:color w:val="000000" w:themeColor="text1"/>
          <w:sz w:val="28"/>
          <w:szCs w:val="28"/>
        </w:rPr>
        <w:t xml:space="preserve"> thông tin về </w:t>
      </w:r>
      <w:r w:rsidR="00BF3029" w:rsidRPr="003B74F1">
        <w:rPr>
          <w:i/>
          <w:color w:val="000000" w:themeColor="text1"/>
          <w:sz w:val="28"/>
          <w:szCs w:val="28"/>
          <w:shd w:val="clear" w:color="auto" w:fill="FFFFFF"/>
        </w:rPr>
        <w:t xml:space="preserve">thành phần hồ sơ của thủ tục hành chính trong các cơ sở dữ liệu được cơ quan chủ quản cơ sở dữ liệu công bố để không yêu cầu </w:t>
      </w:r>
      <w:r w:rsidR="003A2BF0" w:rsidRPr="003B74F1">
        <w:rPr>
          <w:i/>
          <w:color w:val="000000" w:themeColor="text1"/>
          <w:sz w:val="28"/>
          <w:szCs w:val="28"/>
          <w:shd w:val="clear" w:color="auto" w:fill="FFFFFF"/>
        </w:rPr>
        <w:t xml:space="preserve">cung cấp thành phần hồ sơ giải quyết thủ tục hành chính. </w:t>
      </w:r>
    </w:p>
    <w:p w14:paraId="5203A3F2" w14:textId="6C0DCF72" w:rsidR="00252EE4" w:rsidRPr="003B74F1" w:rsidRDefault="00141F26" w:rsidP="00DC2FDF">
      <w:pPr>
        <w:pStyle w:val="NormalWeb"/>
        <w:shd w:val="clear" w:color="auto" w:fill="FFFFFF"/>
        <w:spacing w:beforeAutospacing="0" w:after="120" w:afterAutospacing="0" w:line="330" w:lineRule="exact"/>
        <w:ind w:firstLine="709"/>
        <w:jc w:val="both"/>
        <w:rPr>
          <w:i/>
          <w:color w:val="000000" w:themeColor="text1"/>
          <w:sz w:val="28"/>
          <w:szCs w:val="28"/>
        </w:rPr>
      </w:pPr>
      <w:r w:rsidRPr="003B74F1">
        <w:rPr>
          <w:color w:val="000000" w:themeColor="text1"/>
          <w:sz w:val="28"/>
          <w:szCs w:val="28"/>
        </w:rPr>
        <w:t>3. Sau khi kiểm tra, nếu bảo đảm các điều kiện để tiếp nhận, cán bộ, công chức, viên chức tiếp nhận, cấp mã hồ sơ thủ tục hành chính và xử lý hồ sơ theo quy trình quy định tại </w:t>
      </w:r>
      <w:bookmarkStart w:id="6" w:name="dc_9"/>
      <w:r w:rsidRPr="003B74F1">
        <w:rPr>
          <w:color w:val="000000" w:themeColor="text1"/>
          <w:sz w:val="28"/>
          <w:szCs w:val="28"/>
        </w:rPr>
        <w:t xml:space="preserve">Chương III </w:t>
      </w:r>
      <w:bookmarkEnd w:id="6"/>
      <w:r w:rsidR="0011006E" w:rsidRPr="003B74F1">
        <w:rPr>
          <w:i/>
          <w:color w:val="000000" w:themeColor="text1"/>
          <w:sz w:val="28"/>
          <w:szCs w:val="28"/>
        </w:rPr>
        <w:t xml:space="preserve">Nghị định số 118/2025/NĐ-CP </w:t>
      </w:r>
      <w:r w:rsidR="00D76FBC" w:rsidRPr="003B74F1">
        <w:rPr>
          <w:i/>
          <w:color w:val="000000" w:themeColor="text1"/>
          <w:sz w:val="28"/>
          <w:szCs w:val="28"/>
        </w:rPr>
        <w:t xml:space="preserve">và </w:t>
      </w:r>
      <w:r w:rsidRPr="003B74F1">
        <w:rPr>
          <w:color w:val="000000" w:themeColor="text1"/>
          <w:sz w:val="28"/>
          <w:szCs w:val="28"/>
        </w:rPr>
        <w:t xml:space="preserve">các quy định của pháp luật có liên quan. </w:t>
      </w:r>
      <w:r w:rsidRPr="003B74F1">
        <w:rPr>
          <w:i/>
          <w:color w:val="000000" w:themeColor="text1"/>
          <w:sz w:val="28"/>
          <w:szCs w:val="28"/>
        </w:rPr>
        <w:t>Trường hợp hồ sơ chưa đầy đủ</w:t>
      </w:r>
      <w:r w:rsidR="00252EE4" w:rsidRPr="003B74F1">
        <w:rPr>
          <w:i/>
          <w:color w:val="000000" w:themeColor="text1"/>
          <w:sz w:val="28"/>
          <w:szCs w:val="28"/>
        </w:rPr>
        <w:t xml:space="preserve">, chính xác hoặc không thuộc thẩm quyền giải quyết theo quy định hoặc </w:t>
      </w:r>
      <w:r w:rsidR="00252EE4" w:rsidRPr="003B74F1">
        <w:rPr>
          <w:i/>
          <w:color w:val="000000" w:themeColor="text1"/>
          <w:sz w:val="28"/>
          <w:szCs w:val="28"/>
          <w:shd w:val="clear" w:color="auto" w:fill="FFFFFF"/>
        </w:rPr>
        <w:t>không khai thác được thông tin trong các cơ sở dữ liệu hoặc thông tin khai thác được không đầy đủ</w:t>
      </w:r>
      <w:r w:rsidR="00A91545" w:rsidRPr="003B74F1">
        <w:rPr>
          <w:i/>
          <w:color w:val="000000" w:themeColor="text1"/>
          <w:sz w:val="28"/>
          <w:szCs w:val="28"/>
          <w:shd w:val="clear" w:color="auto" w:fill="FFFFFF"/>
        </w:rPr>
        <w:t xml:space="preserve">, không chính xác, </w:t>
      </w:r>
      <w:r w:rsidRPr="003B74F1">
        <w:rPr>
          <w:i/>
          <w:color w:val="000000" w:themeColor="text1"/>
          <w:sz w:val="28"/>
          <w:szCs w:val="28"/>
        </w:rPr>
        <w:t xml:space="preserve">cán bộ, công chức, viên chức </w:t>
      </w:r>
      <w:r w:rsidR="00252EE4" w:rsidRPr="003B74F1">
        <w:rPr>
          <w:i/>
          <w:color w:val="000000" w:themeColor="text1"/>
          <w:sz w:val="28"/>
          <w:szCs w:val="28"/>
        </w:rPr>
        <w:t>phải có thông báo thông báo</w:t>
      </w:r>
      <w:r w:rsidR="00252EE4" w:rsidRPr="003B74F1">
        <w:rPr>
          <w:i/>
          <w:color w:val="000000" w:themeColor="text1"/>
          <w:sz w:val="28"/>
          <w:szCs w:val="28"/>
          <w:shd w:val="clear" w:color="auto" w:fill="FFFFFF"/>
        </w:rPr>
        <w:t xml:space="preserve">, nêu rõ nội dung, lý do và hướng dẫn cụ thể, đầy đủ trong một lần để tổ chức, cá nhân bổ sung đầy đủ, chính xác hoặc gửi đúng đến cơ quan có thẩm quyền hoặc thực hiện cập nhật, điều chỉnh thông tin trong các cơ sở dữ liệu theo quy định của pháp luật. </w:t>
      </w:r>
    </w:p>
    <w:p w14:paraId="281BBB9F" w14:textId="1ECEAD67" w:rsidR="00141F26" w:rsidRPr="003B74F1" w:rsidRDefault="00141F26" w:rsidP="00DC2FDF">
      <w:pPr>
        <w:shd w:val="clear" w:color="auto" w:fill="FFFFFF"/>
        <w:spacing w:after="120" w:line="330" w:lineRule="exact"/>
        <w:ind w:firstLine="709"/>
        <w:jc w:val="both"/>
        <w:rPr>
          <w:color w:val="000000" w:themeColor="text1"/>
          <w:lang w:val="en-US"/>
        </w:rPr>
      </w:pPr>
      <w:r w:rsidRPr="003B74F1">
        <w:rPr>
          <w:color w:val="000000" w:themeColor="text1"/>
        </w:rPr>
        <w:t xml:space="preserve">4. Cán bộ, công chức, viên chức thông báo về việc tiếp nhận chính thức hoặc yêu cầu chỉnh sửa, bổ sung hồ sơ cho tổ chức, cá nhân không muộn </w:t>
      </w:r>
      <w:r w:rsidRPr="003B74F1">
        <w:rPr>
          <w:color w:val="000000" w:themeColor="text1"/>
          <w:lang w:val="en-US"/>
        </w:rPr>
        <w:t>hơn tám giờ làm việc kể từ khi hệ thống tiếp nhậ</w:t>
      </w:r>
      <w:r w:rsidRPr="003B74F1">
        <w:rPr>
          <w:color w:val="000000" w:themeColor="text1"/>
        </w:rPr>
        <w:t xml:space="preserve">n </w:t>
      </w:r>
      <w:r w:rsidRPr="003B74F1">
        <w:rPr>
          <w:i/>
          <w:color w:val="000000" w:themeColor="text1"/>
          <w:shd w:val="clear" w:color="auto" w:fill="FFFFFF"/>
        </w:rPr>
        <w:t>hoặc theo thời hạn được quy định tại pháp luật chuyên ngành</w:t>
      </w:r>
      <w:r w:rsidRPr="003B74F1">
        <w:rPr>
          <w:color w:val="000000" w:themeColor="text1"/>
          <w:lang w:val="en-US"/>
        </w:rPr>
        <w:t>.</w:t>
      </w:r>
      <w:r w:rsidR="00252EE4" w:rsidRPr="003B74F1">
        <w:rPr>
          <w:color w:val="000000" w:themeColor="text1"/>
          <w:lang w:val="en-US"/>
        </w:rPr>
        <w:t xml:space="preserve"> </w:t>
      </w:r>
      <w:r w:rsidR="00252EE4" w:rsidRPr="003B74F1">
        <w:rPr>
          <w:i/>
          <w:color w:val="000000" w:themeColor="text1"/>
          <w:shd w:val="clear" w:color="auto" w:fill="FFFFFF"/>
        </w:rPr>
        <w:t>Việc thông báo được gửi đến tài khoản của tổ chức, cá nhân trên Cổng Dịch vụ công quốc gia hoặc qua chức năng gửi thư điện tử hoặc gửi tin nhắn điện thoại tự động của Cổng Dịch vụ công quốc gia.</w:t>
      </w:r>
    </w:p>
    <w:p w14:paraId="4AF98573" w14:textId="79C57CC2" w:rsidR="00141F26" w:rsidRPr="003B74F1" w:rsidRDefault="00141F26" w:rsidP="00DC2FDF">
      <w:pPr>
        <w:shd w:val="clear" w:color="auto" w:fill="FFFFFF"/>
        <w:spacing w:after="120" w:line="340" w:lineRule="exact"/>
        <w:ind w:firstLine="709"/>
        <w:jc w:val="both"/>
        <w:rPr>
          <w:i/>
          <w:color w:val="000000" w:themeColor="text1"/>
          <w:lang w:val="en-US"/>
        </w:rPr>
      </w:pPr>
      <w:r w:rsidRPr="003B74F1">
        <w:rPr>
          <w:color w:val="000000" w:themeColor="text1"/>
          <w:lang w:val="en-US"/>
        </w:rPr>
        <w:lastRenderedPageBreak/>
        <w:t xml:space="preserve">5. Những thông tin, thành phần hồ sơ được nêu tại khoản 2 Điều này sau khi được cơ quan có thẩm quyền tiếp nhận và ghi nhận tính chính xác </w:t>
      </w:r>
      <w:r w:rsidRPr="003B74F1">
        <w:rPr>
          <w:i/>
          <w:color w:val="000000" w:themeColor="text1"/>
          <w:lang w:val="en-US"/>
        </w:rPr>
        <w:t>sẽ được lưu giữ tại Kho quản lý dữ liệu điện tử của tổ chức, cá nhân.</w:t>
      </w:r>
      <w:r w:rsidR="00252EE4" w:rsidRPr="003B74F1">
        <w:rPr>
          <w:i/>
          <w:color w:val="000000" w:themeColor="text1"/>
          <w:lang w:val="en-US"/>
        </w:rPr>
        <w:t>”</w:t>
      </w:r>
    </w:p>
    <w:p w14:paraId="299B9B08" w14:textId="000EC413" w:rsidR="00E54485" w:rsidRPr="003B74F1" w:rsidRDefault="001A72EA" w:rsidP="00DC2FDF">
      <w:pPr>
        <w:shd w:val="clear" w:color="auto" w:fill="FFFFFF"/>
        <w:spacing w:after="120" w:line="340" w:lineRule="exact"/>
        <w:ind w:firstLine="709"/>
        <w:jc w:val="both"/>
        <w:rPr>
          <w:b/>
          <w:bCs/>
          <w:color w:val="000000" w:themeColor="text1"/>
          <w:lang w:val="en-US"/>
        </w:rPr>
      </w:pPr>
      <w:r w:rsidRPr="003B74F1">
        <w:rPr>
          <w:b/>
          <w:bCs/>
          <w:color w:val="000000" w:themeColor="text1"/>
          <w:lang w:val="en-US"/>
        </w:rPr>
        <w:t>Điều 6.</w:t>
      </w:r>
      <w:r w:rsidR="00E54485" w:rsidRPr="003B74F1">
        <w:rPr>
          <w:b/>
          <w:bCs/>
          <w:color w:val="000000" w:themeColor="text1"/>
          <w:lang w:val="en-US"/>
        </w:rPr>
        <w:t xml:space="preserve"> Sửa đổi, bổ sung khoản 2 và khoản 4 Điều 18 </w:t>
      </w:r>
    </w:p>
    <w:p w14:paraId="41003DD9" w14:textId="72B43DFA" w:rsidR="00E54485" w:rsidRPr="003B74F1" w:rsidRDefault="00E54485" w:rsidP="00DC2FDF">
      <w:pPr>
        <w:shd w:val="clear" w:color="auto" w:fill="FFFFFF"/>
        <w:spacing w:after="120" w:line="340" w:lineRule="exact"/>
        <w:ind w:firstLine="709"/>
        <w:jc w:val="both"/>
        <w:rPr>
          <w:bCs/>
          <w:color w:val="000000" w:themeColor="text1"/>
          <w:lang w:val="en-US"/>
        </w:rPr>
      </w:pPr>
      <w:r w:rsidRPr="003B74F1">
        <w:rPr>
          <w:bCs/>
          <w:color w:val="000000" w:themeColor="text1"/>
          <w:lang w:val="en-US"/>
        </w:rPr>
        <w:t xml:space="preserve">1. Bổ sung điểm e vào sau điểm đ khoản 2 Điều 18 như sau: </w:t>
      </w:r>
    </w:p>
    <w:p w14:paraId="2490DAB1" w14:textId="4FF33044" w:rsidR="00E54485" w:rsidRPr="003B74F1" w:rsidRDefault="00E54485" w:rsidP="00DC2FDF">
      <w:pPr>
        <w:shd w:val="clear" w:color="auto" w:fill="FFFFFF"/>
        <w:spacing w:after="120" w:line="340" w:lineRule="exact"/>
        <w:ind w:firstLine="709"/>
        <w:jc w:val="both"/>
        <w:rPr>
          <w:i/>
          <w:iCs/>
          <w:color w:val="000000" w:themeColor="text1"/>
          <w:shd w:val="clear" w:color="auto" w:fill="FFFFFF"/>
        </w:rPr>
      </w:pPr>
      <w:r w:rsidRPr="003B74F1">
        <w:rPr>
          <w:bCs/>
          <w:i/>
          <w:color w:val="000000" w:themeColor="text1"/>
          <w:lang w:val="en-US"/>
        </w:rPr>
        <w:t xml:space="preserve">e) Có ký hiệu riêng </w:t>
      </w:r>
      <w:r w:rsidRPr="003B74F1">
        <w:rPr>
          <w:i/>
          <w:color w:val="000000" w:themeColor="text1"/>
          <w:shd w:val="clear" w:color="auto" w:fill="FFFFFF"/>
        </w:rPr>
        <w:t xml:space="preserve">và thông tin trên văn bản giấy được thực hiện </w:t>
      </w:r>
      <w:r w:rsidR="001A1F97" w:rsidRPr="003B74F1">
        <w:rPr>
          <w:i/>
          <w:color w:val="000000" w:themeColor="text1"/>
          <w:shd w:val="clear" w:color="auto" w:fill="FFFFFF"/>
        </w:rPr>
        <w:t>theo quy định tại điểm a khoản 2</w:t>
      </w:r>
      <w:r w:rsidRPr="003B74F1">
        <w:rPr>
          <w:i/>
          <w:color w:val="000000" w:themeColor="text1"/>
          <w:shd w:val="clear" w:color="auto" w:fill="FFFFFF"/>
        </w:rPr>
        <w:t xml:space="preserve"> Điều 5 Nghị định số 137/2024/NĐ-CP </w:t>
      </w:r>
      <w:r w:rsidRPr="003B74F1">
        <w:rPr>
          <w:i/>
          <w:iCs/>
          <w:color w:val="000000" w:themeColor="text1"/>
          <w:shd w:val="clear" w:color="auto" w:fill="FFFFFF"/>
        </w:rPr>
        <w:t xml:space="preserve">quy định về giao </w:t>
      </w:r>
      <w:r w:rsidRPr="003B74F1">
        <w:rPr>
          <w:rFonts w:ascii="Times New Roman Italic" w:hAnsi="Times New Roman Italic"/>
          <w:i/>
          <w:iCs/>
          <w:color w:val="000000" w:themeColor="text1"/>
          <w:spacing w:val="-8"/>
          <w:shd w:val="clear" w:color="auto" w:fill="FFFFFF"/>
        </w:rPr>
        <w:t>dịch điện tử của cơ quan nhà nước và hệ thống thông tin phục vụ giao dịch điện tử.”.</w:t>
      </w:r>
      <w:r w:rsidRPr="003B74F1">
        <w:rPr>
          <w:i/>
          <w:iCs/>
          <w:color w:val="000000" w:themeColor="text1"/>
          <w:shd w:val="clear" w:color="auto" w:fill="FFFFFF"/>
        </w:rPr>
        <w:t xml:space="preserve"> </w:t>
      </w:r>
    </w:p>
    <w:p w14:paraId="1CE98684" w14:textId="2EF8988B" w:rsidR="00E54485" w:rsidRPr="003B74F1" w:rsidRDefault="00E54485" w:rsidP="00DC2FDF">
      <w:pPr>
        <w:shd w:val="clear" w:color="auto" w:fill="FFFFFF"/>
        <w:spacing w:after="120" w:line="340" w:lineRule="exact"/>
        <w:ind w:firstLine="709"/>
        <w:jc w:val="both"/>
        <w:rPr>
          <w:color w:val="000000" w:themeColor="text1"/>
          <w:lang w:val="en-US"/>
        </w:rPr>
      </w:pPr>
      <w:r w:rsidRPr="003B74F1">
        <w:rPr>
          <w:iCs/>
          <w:color w:val="000000" w:themeColor="text1"/>
          <w:shd w:val="clear" w:color="auto" w:fill="FFFFFF"/>
        </w:rPr>
        <w:t xml:space="preserve">2. Sửa đổi, bổ sung khoản 4 </w:t>
      </w:r>
      <w:r w:rsidR="00834F87" w:rsidRPr="003B74F1">
        <w:rPr>
          <w:iCs/>
          <w:color w:val="000000" w:themeColor="text1"/>
          <w:shd w:val="clear" w:color="auto" w:fill="FFFFFF"/>
        </w:rPr>
        <w:t xml:space="preserve">Điều 18 </w:t>
      </w:r>
      <w:r w:rsidRPr="003B74F1">
        <w:rPr>
          <w:iCs/>
          <w:color w:val="000000" w:themeColor="text1"/>
          <w:shd w:val="clear" w:color="auto" w:fill="FFFFFF"/>
        </w:rPr>
        <w:t xml:space="preserve">như sau: </w:t>
      </w:r>
    </w:p>
    <w:p w14:paraId="6BDD5023" w14:textId="3B0E9E56" w:rsidR="00575BD6" w:rsidRPr="003B74F1" w:rsidRDefault="00E54485" w:rsidP="00DC2FDF">
      <w:pPr>
        <w:shd w:val="clear" w:color="auto" w:fill="FFFFFF"/>
        <w:spacing w:after="120" w:line="340" w:lineRule="exact"/>
        <w:ind w:firstLine="709"/>
        <w:jc w:val="both"/>
        <w:rPr>
          <w:i/>
          <w:color w:val="000000" w:themeColor="text1"/>
          <w:lang w:val="en-US"/>
        </w:rPr>
      </w:pPr>
      <w:r w:rsidRPr="003B74F1">
        <w:rPr>
          <w:color w:val="000000" w:themeColor="text1"/>
          <w:lang w:val="en-US"/>
        </w:rPr>
        <w:t>“</w:t>
      </w:r>
      <w:r w:rsidR="004805BA" w:rsidRPr="003B74F1">
        <w:rPr>
          <w:color w:val="000000" w:themeColor="text1"/>
          <w:lang w:val="en-US"/>
        </w:rPr>
        <w:t>4. Hệ thống thông tin phục vụ khởi tạo, xử lý hồ</w:t>
      </w:r>
      <w:r w:rsidR="003A2BF0" w:rsidRPr="003B74F1">
        <w:rPr>
          <w:color w:val="000000" w:themeColor="text1"/>
          <w:lang w:val="en-US"/>
        </w:rPr>
        <w:t xml:space="preserve"> sơ, kết quả giải quyết thủ tục </w:t>
      </w:r>
      <w:r w:rsidR="004805BA" w:rsidRPr="003B74F1">
        <w:rPr>
          <w:color w:val="000000" w:themeColor="text1"/>
          <w:lang w:val="en-US"/>
        </w:rPr>
        <w:t xml:space="preserve">hành chính điện tử phải có tính năng </w:t>
      </w:r>
      <w:r w:rsidR="009D7E13" w:rsidRPr="003B74F1">
        <w:rPr>
          <w:color w:val="000000" w:themeColor="text1"/>
          <w:lang w:val="en-US"/>
        </w:rPr>
        <w:t>c</w:t>
      </w:r>
      <w:r w:rsidR="004805BA" w:rsidRPr="003B74F1">
        <w:rPr>
          <w:color w:val="000000" w:themeColor="text1"/>
          <w:lang w:val="en-US"/>
        </w:rPr>
        <w:t>huyển đổi hồ sơ, kết quả giải quyết thủ tục hành chính điện tử sang hồ sơ, kết quả giải q</w:t>
      </w:r>
      <w:r w:rsidR="00B05607" w:rsidRPr="003B74F1">
        <w:rPr>
          <w:color w:val="000000" w:themeColor="text1"/>
          <w:lang w:val="en-US"/>
        </w:rPr>
        <w:t>u</w:t>
      </w:r>
      <w:r w:rsidR="003A2BF0" w:rsidRPr="003B74F1">
        <w:rPr>
          <w:color w:val="000000" w:themeColor="text1"/>
          <w:lang w:val="en-US"/>
        </w:rPr>
        <w:t>yết thủ tục hành chính bản giấy và</w:t>
      </w:r>
      <w:r w:rsidR="00B05607" w:rsidRPr="003B74F1">
        <w:rPr>
          <w:i/>
          <w:color w:val="000000" w:themeColor="text1"/>
          <w:lang w:val="en-US"/>
        </w:rPr>
        <w:t xml:space="preserve"> </w:t>
      </w:r>
      <w:r w:rsidR="009D7E13" w:rsidRPr="003B74F1">
        <w:rPr>
          <w:i/>
          <w:color w:val="000000" w:themeColor="text1"/>
          <w:lang w:val="en-US"/>
        </w:rPr>
        <w:t xml:space="preserve">bảo đảm các tính năng theo quy định tại khoản 3 Điều 5 </w:t>
      </w:r>
      <w:r w:rsidR="009D7E13" w:rsidRPr="003B74F1">
        <w:rPr>
          <w:i/>
          <w:color w:val="000000" w:themeColor="text1"/>
          <w:shd w:val="clear" w:color="auto" w:fill="FFFFFF"/>
        </w:rPr>
        <w:t xml:space="preserve">Nghị định số 137/2024/NĐ-CP </w:t>
      </w:r>
      <w:r w:rsidR="009D7E13" w:rsidRPr="003B74F1">
        <w:rPr>
          <w:i/>
          <w:iCs/>
          <w:color w:val="000000" w:themeColor="text1"/>
          <w:shd w:val="clear" w:color="auto" w:fill="FFFFFF"/>
        </w:rPr>
        <w:t>quy định về giao dịch điện tử của cơ quan nhà nước và hệ thống thông tin phục vụ giao dịch điện tử</w:t>
      </w:r>
      <w:r w:rsidR="00B05607" w:rsidRPr="003B74F1">
        <w:rPr>
          <w:i/>
          <w:color w:val="000000" w:themeColor="text1"/>
          <w:lang w:val="en-US"/>
        </w:rPr>
        <w:t>.”.</w:t>
      </w:r>
    </w:p>
    <w:p w14:paraId="0DE1A403" w14:textId="513A3E83" w:rsidR="003A2BF0" w:rsidRPr="003B74F1" w:rsidRDefault="003A2BF0" w:rsidP="00DC2FDF">
      <w:pPr>
        <w:shd w:val="clear" w:color="auto" w:fill="FFFFFF"/>
        <w:spacing w:after="120" w:line="340" w:lineRule="exact"/>
        <w:ind w:firstLine="709"/>
        <w:jc w:val="both"/>
        <w:rPr>
          <w:b/>
          <w:bCs/>
          <w:color w:val="000000" w:themeColor="text1"/>
          <w:lang w:val="en-US"/>
        </w:rPr>
      </w:pPr>
      <w:bookmarkStart w:id="7" w:name="dieu_19"/>
      <w:r w:rsidRPr="003B74F1">
        <w:rPr>
          <w:b/>
          <w:bCs/>
          <w:color w:val="000000" w:themeColor="text1"/>
          <w:lang w:val="en-US"/>
        </w:rPr>
        <w:t xml:space="preserve">Điều </w:t>
      </w:r>
      <w:r w:rsidR="001A72EA" w:rsidRPr="003B74F1">
        <w:rPr>
          <w:b/>
          <w:bCs/>
          <w:color w:val="000000" w:themeColor="text1"/>
          <w:lang w:val="en-US"/>
        </w:rPr>
        <w:t>7</w:t>
      </w:r>
      <w:r w:rsidRPr="003B74F1">
        <w:rPr>
          <w:b/>
          <w:bCs/>
          <w:color w:val="000000" w:themeColor="text1"/>
          <w:lang w:val="en-US"/>
        </w:rPr>
        <w:t xml:space="preserve">. Sửa đổi, bổ sung Điều 19 như sau: </w:t>
      </w:r>
    </w:p>
    <w:p w14:paraId="630AF5BB" w14:textId="1C48AA03" w:rsidR="00141F26" w:rsidRPr="003B74F1" w:rsidRDefault="0011006E" w:rsidP="00DC2FDF">
      <w:pPr>
        <w:shd w:val="clear" w:color="auto" w:fill="FFFFFF"/>
        <w:spacing w:after="120" w:line="340" w:lineRule="exact"/>
        <w:ind w:firstLine="709"/>
        <w:jc w:val="both"/>
        <w:rPr>
          <w:i/>
          <w:color w:val="000000" w:themeColor="text1"/>
          <w:lang w:val="en-US"/>
        </w:rPr>
      </w:pPr>
      <w:r w:rsidRPr="003B74F1">
        <w:rPr>
          <w:b/>
          <w:bCs/>
          <w:color w:val="000000" w:themeColor="text1"/>
          <w:lang w:val="en-US"/>
        </w:rPr>
        <w:t>“</w:t>
      </w:r>
      <w:r w:rsidR="00141F26" w:rsidRPr="003B74F1">
        <w:rPr>
          <w:b/>
          <w:bCs/>
          <w:i/>
          <w:color w:val="000000" w:themeColor="text1"/>
          <w:lang w:val="en-US"/>
        </w:rPr>
        <w:t>Điều 19. Trách nhiệm bảo đảm cung cấp thủ tục hành chính trên môi trường điện tử</w:t>
      </w:r>
      <w:bookmarkEnd w:id="7"/>
    </w:p>
    <w:p w14:paraId="3681FFDE" w14:textId="4CFF9704" w:rsidR="00141F26" w:rsidRPr="003B74F1" w:rsidRDefault="00141F26" w:rsidP="00DC2FDF">
      <w:pPr>
        <w:shd w:val="clear" w:color="auto" w:fill="FFFFFF"/>
        <w:spacing w:after="120" w:line="340" w:lineRule="exact"/>
        <w:ind w:firstLine="709"/>
        <w:jc w:val="both"/>
        <w:rPr>
          <w:i/>
          <w:color w:val="000000" w:themeColor="text1"/>
          <w:lang w:val="en-US"/>
        </w:rPr>
      </w:pPr>
      <w:r w:rsidRPr="003B74F1">
        <w:rPr>
          <w:i/>
          <w:color w:val="000000" w:themeColor="text1"/>
          <w:lang w:val="en-US"/>
        </w:rPr>
        <w:t>1. Bộ, cơ quan ng</w:t>
      </w:r>
      <w:r w:rsidR="003A2BF0" w:rsidRPr="003B74F1">
        <w:rPr>
          <w:i/>
          <w:color w:val="000000" w:themeColor="text1"/>
          <w:lang w:val="en-US"/>
        </w:rPr>
        <w:t>ang bộ</w:t>
      </w:r>
      <w:r w:rsidRPr="003B74F1">
        <w:rPr>
          <w:i/>
          <w:color w:val="000000" w:themeColor="text1"/>
          <w:lang w:val="en-US"/>
        </w:rPr>
        <w:t xml:space="preserve"> xây dựng và cung cấp thủ tục hành chính được thực hiện trên môi trường điện tử đối với:</w:t>
      </w:r>
    </w:p>
    <w:p w14:paraId="5A9FDEF5" w14:textId="06976096" w:rsidR="00141F26" w:rsidRPr="003B74F1" w:rsidRDefault="00141F26" w:rsidP="00DC2FDF">
      <w:pPr>
        <w:shd w:val="clear" w:color="auto" w:fill="FFFFFF"/>
        <w:spacing w:after="120" w:line="340" w:lineRule="exact"/>
        <w:ind w:firstLine="709"/>
        <w:jc w:val="both"/>
        <w:rPr>
          <w:i/>
          <w:color w:val="000000" w:themeColor="text1"/>
          <w:lang w:val="en-US"/>
        </w:rPr>
      </w:pPr>
      <w:r w:rsidRPr="003B74F1">
        <w:rPr>
          <w:i/>
          <w:color w:val="000000" w:themeColor="text1"/>
          <w:lang w:val="en-US"/>
        </w:rPr>
        <w:t>a) Thủ tục hành chính t</w:t>
      </w:r>
      <w:r w:rsidR="0011006E" w:rsidRPr="003B74F1">
        <w:rPr>
          <w:i/>
          <w:color w:val="000000" w:themeColor="text1"/>
          <w:lang w:val="en-US"/>
        </w:rPr>
        <w:t>huộc phạm vi quản lý của bộ, cơ quan ngang bộ.</w:t>
      </w:r>
    </w:p>
    <w:p w14:paraId="4239539E" w14:textId="095E3625" w:rsidR="00141F26" w:rsidRPr="003B74F1" w:rsidRDefault="0011006E" w:rsidP="00DC2FDF">
      <w:pPr>
        <w:shd w:val="clear" w:color="auto" w:fill="FFFFFF"/>
        <w:spacing w:after="120" w:line="340" w:lineRule="exact"/>
        <w:ind w:firstLine="709"/>
        <w:jc w:val="both"/>
        <w:rPr>
          <w:i/>
          <w:color w:val="000000" w:themeColor="text1"/>
          <w:lang w:val="en-US"/>
        </w:rPr>
      </w:pPr>
      <w:r w:rsidRPr="003B74F1">
        <w:rPr>
          <w:i/>
          <w:color w:val="000000" w:themeColor="text1"/>
          <w:lang w:val="en-US"/>
        </w:rPr>
        <w:t>b</w:t>
      </w:r>
      <w:r w:rsidR="00141F26" w:rsidRPr="003B74F1">
        <w:rPr>
          <w:i/>
          <w:color w:val="000000" w:themeColor="text1"/>
          <w:lang w:val="en-US"/>
        </w:rPr>
        <w:t>) Nhóm thủ tục hành chính có liên quan đến nhau thuộc lĩnh vực quản lý nhà nước của nhiều bộ, cơ quan.</w:t>
      </w:r>
    </w:p>
    <w:p w14:paraId="5337EC80" w14:textId="0D11B4FD" w:rsidR="00141F26" w:rsidRDefault="00141F26" w:rsidP="00DC2FDF">
      <w:pPr>
        <w:shd w:val="clear" w:color="auto" w:fill="FFFFFF"/>
        <w:spacing w:after="120" w:line="340" w:lineRule="exact"/>
        <w:ind w:firstLine="709"/>
        <w:jc w:val="both"/>
        <w:rPr>
          <w:i/>
          <w:color w:val="000000" w:themeColor="text1"/>
          <w:lang w:val="en-US"/>
        </w:rPr>
      </w:pPr>
      <w:r w:rsidRPr="003B74F1">
        <w:rPr>
          <w:i/>
          <w:color w:val="000000" w:themeColor="text1"/>
          <w:lang w:val="en-US"/>
        </w:rPr>
        <w:t xml:space="preserve">2. Ủy ban nhân dân </w:t>
      </w:r>
      <w:r w:rsidR="0011006E" w:rsidRPr="003B74F1">
        <w:rPr>
          <w:i/>
          <w:color w:val="000000" w:themeColor="text1"/>
          <w:lang w:val="en-US"/>
        </w:rPr>
        <w:t>cấp tỉnh</w:t>
      </w:r>
      <w:r w:rsidRPr="003B74F1">
        <w:rPr>
          <w:i/>
          <w:color w:val="000000" w:themeColor="text1"/>
          <w:lang w:val="en-US"/>
        </w:rPr>
        <w:t xml:space="preserve"> xây dựng và thực hiện giải pháp bảo đảm phương thức thực hiện thủ tục hành chính trên môi trường điện tử đối với thủ tục hành chính</w:t>
      </w:r>
      <w:r w:rsidR="0011006E" w:rsidRPr="003B74F1">
        <w:rPr>
          <w:i/>
          <w:color w:val="000000" w:themeColor="text1"/>
          <w:lang w:val="en-US"/>
        </w:rPr>
        <w:t xml:space="preserve"> không </w:t>
      </w:r>
      <w:r w:rsidRPr="003B74F1">
        <w:rPr>
          <w:i/>
          <w:color w:val="000000" w:themeColor="text1"/>
          <w:lang w:val="en-US"/>
        </w:rPr>
        <w:t>được nêu tại khoản 1 Điều này.</w:t>
      </w:r>
      <w:r w:rsidR="0011006E" w:rsidRPr="003B74F1">
        <w:rPr>
          <w:i/>
          <w:color w:val="000000" w:themeColor="text1"/>
          <w:lang w:val="en-US"/>
        </w:rPr>
        <w:t>”.</w:t>
      </w:r>
    </w:p>
    <w:p w14:paraId="7B59165D" w14:textId="40F6EEAB" w:rsidR="002A03BF" w:rsidRPr="002A03BF" w:rsidRDefault="002A03BF" w:rsidP="00DC2FDF">
      <w:pPr>
        <w:shd w:val="clear" w:color="auto" w:fill="FFFFFF"/>
        <w:spacing w:after="120" w:line="340" w:lineRule="exact"/>
        <w:ind w:firstLine="709"/>
        <w:jc w:val="both"/>
        <w:rPr>
          <w:b/>
          <w:color w:val="000000" w:themeColor="text1"/>
          <w:lang w:val="en-US"/>
        </w:rPr>
      </w:pPr>
      <w:r w:rsidRPr="002A03BF">
        <w:rPr>
          <w:b/>
          <w:color w:val="000000" w:themeColor="text1"/>
          <w:lang w:val="en-US"/>
        </w:rPr>
        <w:t>Điều 8. Sửa đổi, bổ sung Điều 21 như sau:</w:t>
      </w:r>
    </w:p>
    <w:p w14:paraId="0AB04E11" w14:textId="4F42F34D" w:rsidR="002A03BF" w:rsidRPr="00CC6418" w:rsidRDefault="002A03BF" w:rsidP="002A03BF">
      <w:pPr>
        <w:spacing w:before="120" w:after="120" w:line="240" w:lineRule="auto"/>
        <w:ind w:firstLine="720"/>
        <w:jc w:val="both"/>
        <w:rPr>
          <w:b/>
          <w:i/>
        </w:rPr>
      </w:pPr>
      <w:r>
        <w:rPr>
          <w:b/>
        </w:rPr>
        <w:t>“</w:t>
      </w:r>
      <w:r w:rsidRPr="00CC6418">
        <w:rPr>
          <w:b/>
          <w:i/>
        </w:rPr>
        <w:t xml:space="preserve">Điều 21. Tiêu </w:t>
      </w:r>
      <w:r w:rsidR="00DD5CA5">
        <w:rPr>
          <w:b/>
          <w:i/>
        </w:rPr>
        <w:t>chí xác định</w:t>
      </w:r>
      <w:r w:rsidRPr="00CC6418">
        <w:rPr>
          <w:b/>
          <w:i/>
        </w:rPr>
        <w:t xml:space="preserve"> thủ tục hành chính đủ điều kiện cung cấp trên môi trường điện tử</w:t>
      </w:r>
    </w:p>
    <w:p w14:paraId="28AFA9E2" w14:textId="77777777" w:rsidR="002A03BF" w:rsidRPr="00CC6418" w:rsidRDefault="002A03BF" w:rsidP="002A03BF">
      <w:pPr>
        <w:spacing w:before="120" w:after="120" w:line="240" w:lineRule="auto"/>
        <w:ind w:firstLine="720"/>
        <w:jc w:val="both"/>
        <w:rPr>
          <w:i/>
        </w:rPr>
      </w:pPr>
      <w:r w:rsidRPr="00CC6418">
        <w:rPr>
          <w:i/>
        </w:rPr>
        <w:t>1. Quy định về các bộ phận tạo thành của thủ tục hành chính phải đáp ứng yêu cầu cung cấp dịch vụ công trên môi trường điện tử.</w:t>
      </w:r>
    </w:p>
    <w:p w14:paraId="7615166B" w14:textId="77777777" w:rsidR="002A03BF" w:rsidRPr="00CC6418" w:rsidRDefault="002A03BF" w:rsidP="002A03BF">
      <w:pPr>
        <w:spacing w:before="120" w:after="120" w:line="240" w:lineRule="auto"/>
        <w:ind w:firstLine="720"/>
        <w:jc w:val="both"/>
        <w:rPr>
          <w:i/>
        </w:rPr>
      </w:pPr>
      <w:r w:rsidRPr="00CC6418">
        <w:rPr>
          <w:i/>
        </w:rPr>
        <w:t>2. Thủ tục hành chính đã được tái cấu trúc quy trình dựa trên dữ liệu</w:t>
      </w:r>
    </w:p>
    <w:p w14:paraId="220A067A" w14:textId="77777777" w:rsidR="002A03BF" w:rsidRPr="00CC6418" w:rsidRDefault="002A03BF" w:rsidP="002A03BF">
      <w:pPr>
        <w:spacing w:before="120" w:after="120" w:line="240" w:lineRule="auto"/>
        <w:ind w:firstLine="720"/>
        <w:jc w:val="both"/>
        <w:rPr>
          <w:i/>
        </w:rPr>
      </w:pPr>
      <w:r w:rsidRPr="00CC6418">
        <w:rPr>
          <w:i/>
        </w:rPr>
        <w:t>a) Đã thiết kế biểu mẫu điện tử tương tác đáp ứng các yêu cầu cắt giảm thông tin phải điền; thủ tục hành chính là kết quả, thành phần hồ sơ đầu vào; hồ sơ, giấy tờ phải đính kèm; trình tự thực hiện dựa trên việc tự động khai thác từ các Cơ sở dữ liệu quốc gia, cơ sở dữ liệu chuyên ngành.</w:t>
      </w:r>
    </w:p>
    <w:p w14:paraId="75A736AE" w14:textId="77777777" w:rsidR="002A03BF" w:rsidRPr="00CC6418" w:rsidRDefault="002A03BF" w:rsidP="002A03BF">
      <w:pPr>
        <w:spacing w:before="120" w:after="120" w:line="240" w:lineRule="auto"/>
        <w:ind w:firstLine="720"/>
        <w:jc w:val="both"/>
        <w:rPr>
          <w:i/>
        </w:rPr>
      </w:pPr>
      <w:r w:rsidRPr="00CC6418">
        <w:rPr>
          <w:i/>
        </w:rPr>
        <w:lastRenderedPageBreak/>
        <w:t>b) Đã tích hợp cho phép thanh toán trực tuyến đối với TTHC có yêu cầu nghĩa vụ tài chính.</w:t>
      </w:r>
    </w:p>
    <w:p w14:paraId="2AE9B28A" w14:textId="77777777" w:rsidR="002A03BF" w:rsidRPr="00CC6418" w:rsidRDefault="002A03BF" w:rsidP="002A03BF">
      <w:pPr>
        <w:spacing w:before="120" w:after="120" w:line="240" w:lineRule="auto"/>
        <w:ind w:firstLine="720"/>
        <w:jc w:val="both"/>
        <w:rPr>
          <w:i/>
        </w:rPr>
      </w:pPr>
      <w:r w:rsidRPr="00CC6418">
        <w:rPr>
          <w:i/>
        </w:rPr>
        <w:t>c) Đã có quy trình số hóa, cấp kết quả giải quyết TTHC điện tử.</w:t>
      </w:r>
    </w:p>
    <w:p w14:paraId="62731F63" w14:textId="77777777" w:rsidR="002A03BF" w:rsidRPr="00CC6418" w:rsidRDefault="002A03BF" w:rsidP="002A03BF">
      <w:pPr>
        <w:spacing w:before="120" w:after="120" w:line="240" w:lineRule="auto"/>
        <w:ind w:firstLine="720"/>
        <w:jc w:val="both"/>
        <w:rPr>
          <w:i/>
        </w:rPr>
      </w:pPr>
      <w:r w:rsidRPr="00CC6418">
        <w:rPr>
          <w:i/>
        </w:rPr>
        <w:t>3. Sẵn sàng về dữ liệu và hạ tầng phù hợp với tần suất, đối tượng thực hiện thủ tục hành chính.</w:t>
      </w:r>
    </w:p>
    <w:p w14:paraId="75880F33" w14:textId="77777777" w:rsidR="002A03BF" w:rsidRPr="00CC6418" w:rsidRDefault="002A03BF" w:rsidP="002A03BF">
      <w:pPr>
        <w:spacing w:before="120" w:after="120" w:line="240" w:lineRule="auto"/>
        <w:ind w:firstLine="720"/>
        <w:jc w:val="both"/>
        <w:rPr>
          <w:i/>
        </w:rPr>
      </w:pPr>
      <w:r w:rsidRPr="00CC6418">
        <w:rPr>
          <w:i/>
        </w:rPr>
        <w:t>4. Dịch vụ công trực tuyến được thiết kế đáp ứng các yêu cầu về kỹ thuật, phù hợp với phương án tái cấu trúc quy trình tại khoản 2 Điều này.</w:t>
      </w:r>
    </w:p>
    <w:p w14:paraId="7FBC097D" w14:textId="77777777" w:rsidR="002A03BF" w:rsidRPr="00CC6418" w:rsidRDefault="002A03BF" w:rsidP="002A03BF">
      <w:pPr>
        <w:spacing w:before="120" w:after="120" w:line="240" w:lineRule="auto"/>
        <w:ind w:firstLine="720"/>
        <w:jc w:val="both"/>
        <w:rPr>
          <w:i/>
        </w:rPr>
      </w:pPr>
      <w:r w:rsidRPr="00CC6418">
        <w:rPr>
          <w:i/>
        </w:rPr>
        <w:t>5. Dịch vụ công trực tuyến đã được kiểm thử về kỹ thuật và trải nghiệm người dùng trước khi triển khai chính thức trên môi trường điện tử.</w:t>
      </w:r>
    </w:p>
    <w:p w14:paraId="5C2EFCD9" w14:textId="37098663" w:rsidR="002A03BF" w:rsidRDefault="002A03BF" w:rsidP="002A03BF">
      <w:pPr>
        <w:spacing w:before="120" w:after="120" w:line="240" w:lineRule="auto"/>
        <w:ind w:firstLine="720"/>
        <w:jc w:val="both"/>
        <w:rPr>
          <w:i/>
        </w:rPr>
      </w:pPr>
      <w:r w:rsidRPr="00CC6418">
        <w:rPr>
          <w:i/>
        </w:rPr>
        <w:t xml:space="preserve">6. Bộ trưởng Bộ Tư pháp hướng dẫn chi tiết Điều này.”. </w:t>
      </w:r>
    </w:p>
    <w:p w14:paraId="2C0DD40C" w14:textId="73DD5CF7" w:rsidR="000B2D36" w:rsidRPr="000B2D36" w:rsidRDefault="000B2D36" w:rsidP="002A03BF">
      <w:pPr>
        <w:spacing w:before="120" w:after="120" w:line="240" w:lineRule="auto"/>
        <w:ind w:firstLine="720"/>
        <w:jc w:val="both"/>
        <w:rPr>
          <w:b/>
          <w:u w:val="single"/>
        </w:rPr>
      </w:pPr>
      <w:r w:rsidRPr="000B2D36">
        <w:rPr>
          <w:b/>
          <w:u w:val="single"/>
        </w:rPr>
        <w:t>Phương án 1:</w:t>
      </w:r>
    </w:p>
    <w:p w14:paraId="228C9E63" w14:textId="77FE818A" w:rsidR="000B2D36" w:rsidRPr="000B2D36" w:rsidRDefault="000B2D36" w:rsidP="000B2D36">
      <w:pPr>
        <w:spacing w:before="120" w:after="120" w:line="240" w:lineRule="auto"/>
        <w:ind w:firstLine="720"/>
        <w:jc w:val="both"/>
        <w:rPr>
          <w:b/>
        </w:rPr>
      </w:pPr>
      <w:r w:rsidRPr="000B2D36">
        <w:rPr>
          <w:b/>
        </w:rPr>
        <w:t>Điều 9. Sửa đổi, bổ sung Điều 22 như sau:</w:t>
      </w:r>
    </w:p>
    <w:p w14:paraId="629E035E" w14:textId="77777777" w:rsidR="000B2D36" w:rsidRPr="000B2D36" w:rsidRDefault="000B2D36" w:rsidP="000B2D36">
      <w:pPr>
        <w:spacing w:before="120" w:after="120" w:line="240" w:lineRule="auto"/>
        <w:ind w:firstLine="720"/>
        <w:jc w:val="both"/>
        <w:rPr>
          <w:b/>
          <w:i/>
        </w:rPr>
      </w:pPr>
      <w:r w:rsidRPr="000B2D36">
        <w:rPr>
          <w:i/>
        </w:rPr>
        <w:t>“</w:t>
      </w:r>
      <w:r w:rsidRPr="000B2D36">
        <w:rPr>
          <w:b/>
          <w:i/>
        </w:rPr>
        <w:t>Điều 22. Cắt giảm, đơn giản hóa thủ tục hành chính dựa trên dữ liệu</w:t>
      </w:r>
    </w:p>
    <w:p w14:paraId="62F417B2" w14:textId="77777777" w:rsidR="000B2D36" w:rsidRPr="000B2D36" w:rsidRDefault="000B2D36" w:rsidP="000B2D36">
      <w:pPr>
        <w:spacing w:before="120" w:after="120" w:line="240" w:lineRule="auto"/>
        <w:ind w:firstLine="720"/>
        <w:jc w:val="both"/>
        <w:rPr>
          <w:i/>
        </w:rPr>
      </w:pPr>
      <w:r w:rsidRPr="000B2D36">
        <w:rPr>
          <w:i/>
        </w:rPr>
        <w:t>1. Công bố dữ liệu và hướng dẫn kết nối, khai thác, sử dụng dữ liệu</w:t>
      </w:r>
    </w:p>
    <w:p w14:paraId="493DECBE" w14:textId="77777777" w:rsidR="000B2D36" w:rsidRPr="000B2D36" w:rsidRDefault="000B2D36" w:rsidP="000B2D36">
      <w:pPr>
        <w:spacing w:before="120" w:after="120" w:line="240" w:lineRule="auto"/>
        <w:ind w:firstLine="720"/>
        <w:jc w:val="both"/>
        <w:rPr>
          <w:i/>
        </w:rPr>
      </w:pPr>
      <w:r w:rsidRPr="000B2D36">
        <w:rPr>
          <w:i/>
        </w:rPr>
        <w:t>Cơ quan, đơn vị chủ quản cơ sở dữ liệu có trách nhiệm thực hiện:</w:t>
      </w:r>
    </w:p>
    <w:p w14:paraId="67B01022" w14:textId="77777777" w:rsidR="000B2D36" w:rsidRPr="000B2D36" w:rsidRDefault="000B2D36" w:rsidP="000B2D36">
      <w:pPr>
        <w:spacing w:before="120" w:after="120" w:line="240" w:lineRule="auto"/>
        <w:ind w:firstLine="720"/>
        <w:jc w:val="both"/>
        <w:rPr>
          <w:i/>
        </w:rPr>
      </w:pPr>
      <w:r w:rsidRPr="000B2D36">
        <w:rPr>
          <w:i/>
        </w:rPr>
        <w:t xml:space="preserve">a) Công bố dữ liệu và hướng dẫn kết nối, khai thác sử dụng dữ liệu thay thế giấy tờ trong giải quyết thủ tục hành chính. </w:t>
      </w:r>
    </w:p>
    <w:p w14:paraId="6867E3C2" w14:textId="77777777" w:rsidR="000B2D36" w:rsidRPr="000B2D36" w:rsidRDefault="000B2D36" w:rsidP="000B2D36">
      <w:pPr>
        <w:spacing w:before="120" w:after="120" w:line="240" w:lineRule="auto"/>
        <w:ind w:firstLine="720"/>
        <w:jc w:val="both"/>
        <w:rPr>
          <w:i/>
        </w:rPr>
      </w:pPr>
      <w:r w:rsidRPr="000B2D36">
        <w:rPr>
          <w:i/>
        </w:rPr>
        <w:t>b) Quyết định công bố được cập nhật, công khai trên Nền tảng số kiểm soát thủ tục hành chính, Cổng Dịch vụ công quốc gia.</w:t>
      </w:r>
    </w:p>
    <w:p w14:paraId="74996988" w14:textId="77777777" w:rsidR="000B2D36" w:rsidRPr="000B2D36" w:rsidRDefault="000B2D36" w:rsidP="000B2D36">
      <w:pPr>
        <w:spacing w:before="120" w:after="120" w:line="240" w:lineRule="auto"/>
        <w:ind w:firstLine="720"/>
        <w:jc w:val="both"/>
        <w:rPr>
          <w:i/>
        </w:rPr>
      </w:pPr>
      <w:r w:rsidRPr="000B2D36">
        <w:rPr>
          <w:i/>
        </w:rPr>
        <w:t>2. Tái cấu trúc quy trình thủ tục hành chính để tái sử dụng dữ liệu</w:t>
      </w:r>
    </w:p>
    <w:p w14:paraId="3C72815D" w14:textId="77777777" w:rsidR="000B2D36" w:rsidRPr="000B2D36" w:rsidRDefault="000B2D36" w:rsidP="000B2D36">
      <w:pPr>
        <w:spacing w:before="120" w:after="120" w:line="240" w:lineRule="auto"/>
        <w:ind w:firstLine="720"/>
        <w:jc w:val="both"/>
        <w:rPr>
          <w:i/>
        </w:rPr>
      </w:pPr>
      <w:r w:rsidRPr="000B2D36">
        <w:rPr>
          <w:i/>
        </w:rPr>
        <w:t>Bộ, cơ quan ngang bộ, Ủy ban nhân dân tỉnh, thành phố có trách nhiệm thực hiện:</w:t>
      </w:r>
    </w:p>
    <w:p w14:paraId="0FD9A97A" w14:textId="77777777" w:rsidR="000B2D36" w:rsidRPr="000B2D36" w:rsidRDefault="000B2D36" w:rsidP="000B2D36">
      <w:pPr>
        <w:spacing w:before="120" w:after="120" w:line="240" w:lineRule="auto"/>
        <w:ind w:firstLine="720"/>
        <w:jc w:val="both"/>
        <w:rPr>
          <w:i/>
        </w:rPr>
      </w:pPr>
      <w:r w:rsidRPr="000B2D36">
        <w:rPr>
          <w:i/>
        </w:rPr>
        <w:t>a) Rà soát, xác định các thủ tục hành chính thuộc phạm vi quản lý có sử dụng thông tin, dữ liệu tại các cơ sở dữ liệu đã được công bố tại khoản 1 Điều này.</w:t>
      </w:r>
    </w:p>
    <w:p w14:paraId="2C4754E2" w14:textId="77777777" w:rsidR="000B2D36" w:rsidRPr="000B2D36" w:rsidRDefault="000B2D36" w:rsidP="000B2D36">
      <w:pPr>
        <w:spacing w:before="120" w:after="120" w:line="240" w:lineRule="auto"/>
        <w:ind w:firstLine="720"/>
        <w:jc w:val="both"/>
        <w:rPr>
          <w:i/>
        </w:rPr>
      </w:pPr>
      <w:r w:rsidRPr="000B2D36">
        <w:rPr>
          <w:i/>
        </w:rPr>
        <w:t>b) Tái cấu trúc quy trình thủ tục hành chính dựa trên tái sử dụng dữ liệu để cắt giảm hồ sơ, giấy tờ, trình tự thực hiện của thủ tục hành chính.</w:t>
      </w:r>
    </w:p>
    <w:p w14:paraId="47903858" w14:textId="77777777" w:rsidR="000B2D36" w:rsidRPr="000B2D36" w:rsidRDefault="000B2D36" w:rsidP="000B2D36">
      <w:pPr>
        <w:spacing w:before="120" w:after="120" w:line="240" w:lineRule="auto"/>
        <w:ind w:firstLine="720"/>
        <w:jc w:val="both"/>
        <w:rPr>
          <w:i/>
        </w:rPr>
      </w:pPr>
      <w:r w:rsidRPr="000B2D36">
        <w:rPr>
          <w:i/>
        </w:rPr>
        <w:t>c) Công bố thủ tục hành chính được tái cấu trúc.</w:t>
      </w:r>
    </w:p>
    <w:p w14:paraId="02CE646F" w14:textId="77777777" w:rsidR="000B2D36" w:rsidRPr="000B2D36" w:rsidRDefault="000B2D36" w:rsidP="000B2D36">
      <w:pPr>
        <w:spacing w:before="120" w:after="120" w:line="240" w:lineRule="auto"/>
        <w:ind w:firstLine="720"/>
        <w:jc w:val="both"/>
        <w:rPr>
          <w:i/>
        </w:rPr>
      </w:pPr>
      <w:r w:rsidRPr="000B2D36">
        <w:rPr>
          <w:i/>
        </w:rPr>
        <w:t>d) Cập nhật, công khai trên Cơ sở dữ liệu quốc gia về thủ tục hành chính.</w:t>
      </w:r>
    </w:p>
    <w:p w14:paraId="42EFAF58" w14:textId="77777777" w:rsidR="000B2D36" w:rsidRPr="000B2D36" w:rsidRDefault="000B2D36" w:rsidP="000B2D36">
      <w:pPr>
        <w:spacing w:before="120" w:after="120" w:line="240" w:lineRule="auto"/>
        <w:ind w:firstLine="720"/>
        <w:jc w:val="both"/>
        <w:rPr>
          <w:i/>
        </w:rPr>
      </w:pPr>
      <w:r w:rsidRPr="000B2D36">
        <w:rPr>
          <w:i/>
        </w:rPr>
        <w:t>3. Kết nối, chia sẻ dữ liệu và thiết kế dịch vụ công dựa trên dữ liệu</w:t>
      </w:r>
    </w:p>
    <w:p w14:paraId="0026A595" w14:textId="77777777" w:rsidR="000B2D36" w:rsidRPr="000B2D36" w:rsidRDefault="000B2D36" w:rsidP="000B2D36">
      <w:pPr>
        <w:spacing w:before="120" w:after="120" w:line="240" w:lineRule="auto"/>
        <w:ind w:firstLine="720"/>
        <w:jc w:val="both"/>
        <w:rPr>
          <w:i/>
        </w:rPr>
      </w:pPr>
      <w:r w:rsidRPr="000B2D36">
        <w:rPr>
          <w:i/>
        </w:rPr>
        <w:t>Bộ, cơ quan ngang bộ, Ủy ban nhân dân tỉnh, thành phố quản lý thủ tục hành chính được tái cấu trúc tại khoản 2 Điều này có trách nhiệm:</w:t>
      </w:r>
    </w:p>
    <w:p w14:paraId="65AAEABE" w14:textId="77777777" w:rsidR="000B2D36" w:rsidRPr="000B2D36" w:rsidRDefault="000B2D36" w:rsidP="000B2D36">
      <w:pPr>
        <w:spacing w:before="120" w:after="120" w:line="240" w:lineRule="auto"/>
        <w:ind w:firstLine="720"/>
        <w:jc w:val="both"/>
        <w:rPr>
          <w:i/>
        </w:rPr>
      </w:pPr>
      <w:r w:rsidRPr="000B2D36">
        <w:rPr>
          <w:i/>
        </w:rPr>
        <w:t>a) Thiết kế dịch vụ công trên Hệ thống thông tin giải quyết thủ tục hành chính phù hợp với phương án tái cấu trúc tại khoản 2 Điều này.</w:t>
      </w:r>
    </w:p>
    <w:p w14:paraId="68FC5BE8" w14:textId="77777777" w:rsidR="000B2D36" w:rsidRPr="000B2D36" w:rsidRDefault="000B2D36" w:rsidP="000B2D36">
      <w:pPr>
        <w:spacing w:before="120" w:after="120" w:line="240" w:lineRule="auto"/>
        <w:ind w:firstLine="720"/>
        <w:jc w:val="both"/>
        <w:rPr>
          <w:i/>
        </w:rPr>
      </w:pPr>
      <w:r w:rsidRPr="000B2D36">
        <w:rPr>
          <w:i/>
        </w:rPr>
        <w:lastRenderedPageBreak/>
        <w:t>b) Chủ trì, phối hợp với cơ quan, đơn vị chủ quản cơ sở dữ liệu thực hiện kết nối, chia sẻ dữ liệu giữa cơ sở dữ liệu đã được công bố, công khai tại khoản 1 Điều này với Hệ thống thông tin giải quyết thủ tục hành chính.</w:t>
      </w:r>
    </w:p>
    <w:p w14:paraId="0E446D04" w14:textId="36ACE9A8" w:rsidR="000B2D36" w:rsidRPr="000B2D36" w:rsidRDefault="000B2D36" w:rsidP="000B2D36">
      <w:pPr>
        <w:spacing w:before="120" w:after="120" w:line="240" w:lineRule="auto"/>
        <w:ind w:firstLine="720"/>
        <w:jc w:val="both"/>
        <w:rPr>
          <w:i/>
        </w:rPr>
      </w:pPr>
      <w:r w:rsidRPr="000B2D36">
        <w:rPr>
          <w:i/>
        </w:rPr>
        <w:t>c) Kiểm thử, tích hợp, cung cấp dịch vụ công đã được tái cấu trúc dựa trên dữ liệu.”</w:t>
      </w:r>
    </w:p>
    <w:p w14:paraId="7216DA89" w14:textId="2A21CA3F" w:rsidR="000B2D36" w:rsidRPr="000B2D36" w:rsidRDefault="000B2D36" w:rsidP="002A03BF">
      <w:pPr>
        <w:spacing w:before="120" w:after="120" w:line="240" w:lineRule="auto"/>
        <w:ind w:firstLine="720"/>
        <w:jc w:val="both"/>
        <w:rPr>
          <w:b/>
          <w:u w:val="single"/>
        </w:rPr>
      </w:pPr>
      <w:r w:rsidRPr="000B2D36">
        <w:rPr>
          <w:b/>
          <w:u w:val="single"/>
        </w:rPr>
        <w:t>Phương án 2:</w:t>
      </w:r>
    </w:p>
    <w:p w14:paraId="037562AE" w14:textId="0C2A9C27" w:rsidR="00DA2C0E" w:rsidRPr="00DA2C0E" w:rsidRDefault="00DA2C0E" w:rsidP="002A03BF">
      <w:pPr>
        <w:spacing w:before="120" w:after="120" w:line="240" w:lineRule="auto"/>
        <w:ind w:firstLine="720"/>
        <w:jc w:val="both"/>
        <w:rPr>
          <w:b/>
        </w:rPr>
      </w:pPr>
      <w:r w:rsidRPr="00DA2C0E">
        <w:rPr>
          <w:b/>
        </w:rPr>
        <w:t xml:space="preserve">Điều 9. Sửa đổi, bổ sung khoản 1 và khoản 2 Điều 23 </w:t>
      </w:r>
    </w:p>
    <w:p w14:paraId="791FE51E" w14:textId="7AB167FC" w:rsidR="00DA2C0E" w:rsidRDefault="00DA2C0E"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 xml:space="preserve">1. Sửa đổi, bổ sung khoản 1 Điều 23 như sau: </w:t>
      </w:r>
    </w:p>
    <w:p w14:paraId="47CF8524" w14:textId="23C5501F" w:rsidR="00DA2C0E" w:rsidRPr="002F299C" w:rsidRDefault="00DA2C0E"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w:t>
      </w:r>
      <w:r w:rsidRPr="002F299C">
        <w:rPr>
          <w:color w:val="000000"/>
          <w:sz w:val="28"/>
          <w:szCs w:val="28"/>
        </w:rPr>
        <w:t xml:space="preserve">1. Cơ quan, đơn vị có chức năng kiểm soát thủ tục hành chính phối hợp cơ quan, đơn vị chuyên môn của bộ, cơ quan ngang bộ, Ủy ban nhân dân cấp tỉnh rà soát </w:t>
      </w:r>
      <w:r w:rsidRPr="002F299C">
        <w:rPr>
          <w:i/>
          <w:color w:val="000000"/>
          <w:sz w:val="28"/>
          <w:szCs w:val="28"/>
        </w:rPr>
        <w:t>thủ tục hành chính được thực hiện trên môi trường điện tử; cắt giảm</w:t>
      </w:r>
      <w:r w:rsidRPr="002F299C">
        <w:rPr>
          <w:color w:val="000000"/>
          <w:sz w:val="28"/>
          <w:szCs w:val="28"/>
        </w:rPr>
        <w:t>, đơn giản hóa thành phần hồ sơ thông qua đánh giá các nguồn dữ liệu đã có và mức độ sẵn sàng tích hợp, cung cấp thông tin trong quá trình giải quyết thủ tục hành chính trên môi trường điện tử qua các giải pháp:</w:t>
      </w:r>
    </w:p>
    <w:p w14:paraId="7F338520" w14:textId="1E8F53FD" w:rsidR="00DA2C0E" w:rsidRDefault="00DA2C0E" w:rsidP="00DA2C0E">
      <w:pPr>
        <w:pStyle w:val="NormalWeb"/>
        <w:shd w:val="clear" w:color="auto" w:fill="FFFFFF"/>
        <w:spacing w:before="120" w:beforeAutospacing="0" w:after="120" w:afterAutospacing="0" w:line="234" w:lineRule="atLeast"/>
        <w:ind w:firstLine="720"/>
        <w:jc w:val="both"/>
        <w:rPr>
          <w:rFonts w:eastAsia="Calibri"/>
          <w:i/>
          <w:sz w:val="28"/>
          <w:szCs w:val="28"/>
        </w:rPr>
      </w:pPr>
      <w:r w:rsidRPr="00E76283">
        <w:rPr>
          <w:i/>
          <w:color w:val="000000"/>
          <w:sz w:val="28"/>
          <w:szCs w:val="28"/>
        </w:rPr>
        <w:t xml:space="preserve">a) </w:t>
      </w:r>
      <w:r w:rsidRPr="00BE4B11">
        <w:rPr>
          <w:rFonts w:eastAsia="Calibri"/>
          <w:i/>
          <w:sz w:val="28"/>
          <w:szCs w:val="28"/>
        </w:rPr>
        <w:t xml:space="preserve">Tái cấu trúc quy trình thủ tục hành chính dựa trên tái sử dụng dữ liệu </w:t>
      </w:r>
      <w:r>
        <w:rPr>
          <w:rFonts w:eastAsia="Calibri"/>
          <w:i/>
          <w:sz w:val="28"/>
          <w:szCs w:val="28"/>
        </w:rPr>
        <w:t>đã được cơ quan, đơn vị chủ quản cơ sở dữ liệu công bố theo quy định tại khoản 2 Điề</w:t>
      </w:r>
      <w:r w:rsidR="00DD5CA5">
        <w:rPr>
          <w:rFonts w:eastAsia="Calibri"/>
          <w:i/>
          <w:sz w:val="28"/>
          <w:szCs w:val="28"/>
        </w:rPr>
        <w:t xml:space="preserve">u này </w:t>
      </w:r>
      <w:r w:rsidRPr="00BE4B11">
        <w:rPr>
          <w:rFonts w:eastAsia="Calibri"/>
          <w:i/>
          <w:sz w:val="28"/>
          <w:szCs w:val="28"/>
        </w:rPr>
        <w:t>để cắt giảm hồ sơ, trình tự thực hiện của thủ tục hành chính</w:t>
      </w:r>
      <w:r>
        <w:rPr>
          <w:rFonts w:eastAsia="Calibri"/>
          <w:i/>
          <w:sz w:val="28"/>
          <w:szCs w:val="28"/>
        </w:rPr>
        <w:t xml:space="preserve"> và công </w:t>
      </w:r>
      <w:r w:rsidRPr="008E7DBD">
        <w:rPr>
          <w:rFonts w:ascii="Times New Roman Italic" w:eastAsia="Calibri" w:hAnsi="Times New Roman Italic"/>
          <w:i/>
          <w:spacing w:val="-8"/>
          <w:sz w:val="28"/>
          <w:szCs w:val="28"/>
        </w:rPr>
        <w:t>bố, công khai thủ tục hành chính được tái cấu trúc trên Cổng Dịch vụ công quốc gia</w:t>
      </w:r>
      <w:r w:rsidRPr="00BE4B11">
        <w:rPr>
          <w:rFonts w:eastAsia="Calibri"/>
          <w:i/>
          <w:sz w:val="28"/>
          <w:szCs w:val="28"/>
        </w:rPr>
        <w:t>.</w:t>
      </w:r>
    </w:p>
    <w:p w14:paraId="76870EAA" w14:textId="77777777" w:rsidR="00DA2C0E" w:rsidRPr="00E76283" w:rsidRDefault="00DA2C0E" w:rsidP="00DA2C0E">
      <w:pPr>
        <w:pStyle w:val="NormalWeb"/>
        <w:shd w:val="clear" w:color="auto" w:fill="FFFFFF"/>
        <w:spacing w:before="120" w:beforeAutospacing="0" w:after="120" w:afterAutospacing="0" w:line="234" w:lineRule="atLeast"/>
        <w:ind w:firstLine="720"/>
        <w:jc w:val="both"/>
        <w:rPr>
          <w:i/>
          <w:color w:val="000000"/>
          <w:sz w:val="28"/>
          <w:szCs w:val="28"/>
        </w:rPr>
      </w:pPr>
      <w:r>
        <w:rPr>
          <w:rFonts w:eastAsia="Calibri"/>
          <w:i/>
          <w:sz w:val="28"/>
          <w:szCs w:val="28"/>
        </w:rPr>
        <w:t>b) T</w:t>
      </w:r>
      <w:r w:rsidRPr="00BE4B11">
        <w:rPr>
          <w:rFonts w:eastAsia="Calibri"/>
          <w:i/>
          <w:sz w:val="28"/>
          <w:szCs w:val="28"/>
        </w:rPr>
        <w:t xml:space="preserve">hực hiện kết nối, chia sẻ dữ liệu giữa cơ sở dữ liệu đã được công bố, </w:t>
      </w:r>
      <w:r w:rsidRPr="008E7DBD">
        <w:rPr>
          <w:rFonts w:ascii="Times New Roman Italic" w:eastAsia="Calibri" w:hAnsi="Times New Roman Italic"/>
          <w:i/>
          <w:spacing w:val="-8"/>
          <w:sz w:val="28"/>
          <w:szCs w:val="28"/>
        </w:rPr>
        <w:t>công khai tại khoản 2 Điều này với Hệ thống thông tin giải quyết thủ tục hành chính</w:t>
      </w:r>
      <w:r>
        <w:rPr>
          <w:rFonts w:eastAsia="Calibri"/>
          <w:i/>
          <w:sz w:val="28"/>
          <w:szCs w:val="28"/>
        </w:rPr>
        <w:t xml:space="preserve">. </w:t>
      </w:r>
    </w:p>
    <w:p w14:paraId="364A7B48" w14:textId="77777777" w:rsidR="00DA2C0E" w:rsidRPr="002F299C" w:rsidRDefault="00DA2C0E"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c</w:t>
      </w:r>
      <w:r w:rsidRPr="002F299C">
        <w:rPr>
          <w:color w:val="000000"/>
          <w:sz w:val="28"/>
          <w:szCs w:val="28"/>
        </w:rPr>
        <w:t>) Bổ sung vào biểu mẫu điện tử các thông tin trong những thành phần hồ sơ có thể kiểm tra, xác thực được thông tin do đã tích hợp, chia sẻ dữ liệu giữa các hệ thống thông tin, cơ sở dữ liệu. Đối với những thành phần hồ sơ loại này không yêu cầu tổ chức, cá nhân nộp, đăng tải hoặc dẫn nguồn;</w:t>
      </w:r>
    </w:p>
    <w:p w14:paraId="626845CE" w14:textId="77777777" w:rsidR="00DA2C0E" w:rsidRPr="002F299C" w:rsidRDefault="00DA2C0E"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d</w:t>
      </w:r>
      <w:r w:rsidRPr="002F299C">
        <w:rPr>
          <w:color w:val="000000"/>
          <w:sz w:val="28"/>
          <w:szCs w:val="28"/>
        </w:rPr>
        <w:t>) Yêu cầu tổ chức, cá nhân đăng tải bản điện tử, bản sao điện tử có giá trị pháp lý do cơ quan có thẩm quyền cấp hoặc dẫn nguồn tài liệu đối với các giấy tờ, tài liệu kết quả giải quyết thủ tục hành chính trước đó;</w:t>
      </w:r>
    </w:p>
    <w:p w14:paraId="554AE912" w14:textId="3E3A6131" w:rsidR="00DA2C0E" w:rsidRDefault="00DA2C0E"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đ</w:t>
      </w:r>
      <w:r w:rsidRPr="002F299C">
        <w:rPr>
          <w:color w:val="000000"/>
          <w:sz w:val="28"/>
          <w:szCs w:val="28"/>
        </w:rPr>
        <w:t>) Yêu cầu tổ chức, cá nhân đăng tải bản điện tử phù hợp quy chuẩn đối với các giấy tờ, tài liệu không phải kết quả giải quyết thủ tục hành chính do cơ quan nhà nước có thẩm quyền cấp và chịu trách nhiệm về tính chính xác của giấy tờ, tài liệu do tổ chức, cá nhân đăng tải.</w:t>
      </w:r>
      <w:r w:rsidR="008E7DBD">
        <w:rPr>
          <w:color w:val="000000"/>
          <w:sz w:val="28"/>
          <w:szCs w:val="28"/>
        </w:rPr>
        <w:t>”.</w:t>
      </w:r>
    </w:p>
    <w:p w14:paraId="60AF6220" w14:textId="5D6B4298" w:rsidR="008E7DBD" w:rsidRDefault="008E7DBD" w:rsidP="00DA2C0E">
      <w:pPr>
        <w:pStyle w:val="NormalWeb"/>
        <w:shd w:val="clear" w:color="auto" w:fill="FFFFFF"/>
        <w:spacing w:before="120" w:beforeAutospacing="0" w:after="120" w:afterAutospacing="0" w:line="234" w:lineRule="atLeast"/>
        <w:ind w:firstLine="720"/>
        <w:jc w:val="both"/>
        <w:rPr>
          <w:color w:val="000000"/>
          <w:sz w:val="28"/>
          <w:szCs w:val="28"/>
        </w:rPr>
      </w:pPr>
      <w:r>
        <w:rPr>
          <w:color w:val="000000"/>
          <w:sz w:val="28"/>
          <w:szCs w:val="28"/>
        </w:rPr>
        <w:t xml:space="preserve">2. Sửa đổi, bổ sung khoản 2 Điều 23 như sau: </w:t>
      </w:r>
    </w:p>
    <w:p w14:paraId="7C6CAD93" w14:textId="54EFE208" w:rsidR="00DA2C0E" w:rsidRPr="00DD5CA5" w:rsidRDefault="008E7DBD" w:rsidP="008E7DBD">
      <w:pPr>
        <w:pStyle w:val="NormalWeb"/>
        <w:shd w:val="clear" w:color="auto" w:fill="FFFFFF"/>
        <w:spacing w:before="120" w:beforeAutospacing="0" w:after="120" w:afterAutospacing="0" w:line="234" w:lineRule="atLeast"/>
        <w:ind w:firstLine="709"/>
        <w:jc w:val="both"/>
        <w:rPr>
          <w:rFonts w:ascii="Times New Roman Italic" w:hAnsi="Times New Roman Italic" w:hint="eastAsia"/>
          <w:i/>
          <w:color w:val="000000"/>
          <w:spacing w:val="-8"/>
          <w:sz w:val="28"/>
          <w:szCs w:val="28"/>
        </w:rPr>
      </w:pPr>
      <w:bookmarkStart w:id="8" w:name="_GoBack"/>
      <w:r>
        <w:rPr>
          <w:i/>
          <w:color w:val="000000"/>
          <w:sz w:val="28"/>
          <w:szCs w:val="28"/>
        </w:rPr>
        <w:t>“</w:t>
      </w:r>
      <w:r w:rsidR="00DA2C0E" w:rsidRPr="00E76283">
        <w:rPr>
          <w:i/>
          <w:color w:val="000000"/>
          <w:sz w:val="28"/>
          <w:szCs w:val="28"/>
        </w:rPr>
        <w:t xml:space="preserve">2. Cơ quan, đơn vị chủ quản cơ sở dữ liệu thực hiện </w:t>
      </w:r>
      <w:r w:rsidR="00DA2C0E" w:rsidRPr="00E76283">
        <w:rPr>
          <w:rFonts w:eastAsia="Calibri"/>
          <w:i/>
          <w:sz w:val="28"/>
          <w:szCs w:val="28"/>
        </w:rPr>
        <w:t>c</w:t>
      </w:r>
      <w:r w:rsidR="00DA2C0E" w:rsidRPr="00BE4B11">
        <w:rPr>
          <w:rFonts w:eastAsia="Calibri"/>
          <w:i/>
          <w:sz w:val="28"/>
          <w:szCs w:val="28"/>
        </w:rPr>
        <w:t xml:space="preserve">ông bố dữ liệu </w:t>
      </w:r>
      <w:r w:rsidR="00DA2C0E">
        <w:rPr>
          <w:rFonts w:eastAsia="Calibri"/>
          <w:i/>
          <w:sz w:val="28"/>
          <w:szCs w:val="28"/>
        </w:rPr>
        <w:t xml:space="preserve">theo hướng dẫn của Bộ Công an </w:t>
      </w:r>
      <w:r w:rsidR="00DA2C0E" w:rsidRPr="00BE4B11">
        <w:rPr>
          <w:rFonts w:eastAsia="Calibri"/>
          <w:i/>
          <w:sz w:val="28"/>
          <w:szCs w:val="28"/>
        </w:rPr>
        <w:t xml:space="preserve">và hướng dẫn </w:t>
      </w:r>
      <w:r w:rsidR="00DD5CA5">
        <w:rPr>
          <w:rFonts w:eastAsia="Calibri"/>
          <w:i/>
          <w:sz w:val="28"/>
          <w:szCs w:val="28"/>
        </w:rPr>
        <w:t xml:space="preserve">việc </w:t>
      </w:r>
      <w:r w:rsidR="00DA2C0E" w:rsidRPr="00BE4B11">
        <w:rPr>
          <w:rFonts w:eastAsia="Calibri"/>
          <w:i/>
          <w:sz w:val="28"/>
          <w:szCs w:val="28"/>
        </w:rPr>
        <w:t xml:space="preserve">kết nối, khai thác sử dụng dữ liệu </w:t>
      </w:r>
      <w:r w:rsidR="00DD5CA5" w:rsidRPr="00DD5CA5">
        <w:rPr>
          <w:rFonts w:ascii="Times New Roman Italic" w:eastAsia="Calibri" w:hAnsi="Times New Roman Italic"/>
          <w:i/>
          <w:spacing w:val="-8"/>
          <w:sz w:val="28"/>
          <w:szCs w:val="28"/>
        </w:rPr>
        <w:t xml:space="preserve">đã được công bố để </w:t>
      </w:r>
      <w:r w:rsidR="00DA2C0E" w:rsidRPr="00DD5CA5">
        <w:rPr>
          <w:rFonts w:ascii="Times New Roman Italic" w:eastAsia="Calibri" w:hAnsi="Times New Roman Italic"/>
          <w:i/>
          <w:spacing w:val="-8"/>
          <w:sz w:val="28"/>
          <w:szCs w:val="28"/>
        </w:rPr>
        <w:t>thay thế thành phần hồ sơ trong giải quyết thủ tục hành chính.”</w:t>
      </w:r>
      <w:r w:rsidR="000A305A" w:rsidRPr="00DD5CA5">
        <w:rPr>
          <w:rFonts w:ascii="Times New Roman Italic" w:eastAsia="Calibri" w:hAnsi="Times New Roman Italic"/>
          <w:i/>
          <w:spacing w:val="-8"/>
          <w:sz w:val="28"/>
          <w:szCs w:val="28"/>
        </w:rPr>
        <w:t>.</w:t>
      </w:r>
    </w:p>
    <w:bookmarkEnd w:id="8"/>
    <w:p w14:paraId="67B9222C" w14:textId="1E185557" w:rsidR="008E315D" w:rsidRPr="003B74F1" w:rsidRDefault="00F23EFE" w:rsidP="00DC2FDF">
      <w:pPr>
        <w:shd w:val="clear" w:color="auto" w:fill="FFFFFF"/>
        <w:spacing w:after="120" w:line="340" w:lineRule="exact"/>
        <w:ind w:firstLine="709"/>
        <w:jc w:val="both"/>
        <w:rPr>
          <w:b/>
          <w:color w:val="000000" w:themeColor="text1"/>
          <w:lang w:val="en-US"/>
        </w:rPr>
      </w:pPr>
      <w:r w:rsidRPr="003B74F1">
        <w:rPr>
          <w:b/>
          <w:color w:val="000000" w:themeColor="text1"/>
          <w:lang w:val="en-US"/>
        </w:rPr>
        <w:t xml:space="preserve">Điều </w:t>
      </w:r>
      <w:r w:rsidR="008E7DBD">
        <w:rPr>
          <w:b/>
          <w:color w:val="000000" w:themeColor="text1"/>
          <w:lang w:val="en-US"/>
        </w:rPr>
        <w:t>10</w:t>
      </w:r>
      <w:r w:rsidR="004F74CE" w:rsidRPr="003B74F1">
        <w:rPr>
          <w:b/>
          <w:color w:val="000000" w:themeColor="text1"/>
          <w:lang w:val="en-US"/>
        </w:rPr>
        <w:t xml:space="preserve">. </w:t>
      </w:r>
      <w:r w:rsidR="00543484" w:rsidRPr="003B74F1">
        <w:rPr>
          <w:b/>
          <w:color w:val="000000" w:themeColor="text1"/>
          <w:lang w:val="en-US"/>
        </w:rPr>
        <w:t xml:space="preserve">Sửa đổi, bổ sung </w:t>
      </w:r>
      <w:r w:rsidR="008E315D" w:rsidRPr="003B74F1">
        <w:rPr>
          <w:b/>
          <w:color w:val="000000" w:themeColor="text1"/>
          <w:lang w:val="en-US"/>
        </w:rPr>
        <w:t xml:space="preserve">khoản 1 và khoản 2 Điều 25 </w:t>
      </w:r>
    </w:p>
    <w:p w14:paraId="19998D0D" w14:textId="4684979C" w:rsidR="008E315D" w:rsidRPr="003B74F1" w:rsidRDefault="004805BA"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1. </w:t>
      </w:r>
      <w:r w:rsidR="008E315D" w:rsidRPr="003B74F1">
        <w:rPr>
          <w:color w:val="000000" w:themeColor="text1"/>
          <w:lang w:val="en-US"/>
        </w:rPr>
        <w:t xml:space="preserve">Sửa đổi, bổ sung khoản 1 Điều 25 như sau: </w:t>
      </w:r>
    </w:p>
    <w:p w14:paraId="2993037D" w14:textId="25D2227E" w:rsidR="004805BA" w:rsidRPr="003B74F1" w:rsidRDefault="008E315D" w:rsidP="00DC2FDF">
      <w:pPr>
        <w:shd w:val="clear" w:color="auto" w:fill="FFFFFF"/>
        <w:spacing w:after="120" w:line="340" w:lineRule="exact"/>
        <w:ind w:firstLine="709"/>
        <w:jc w:val="both"/>
        <w:rPr>
          <w:i/>
          <w:color w:val="000000" w:themeColor="text1"/>
          <w:lang w:val="en-US"/>
        </w:rPr>
      </w:pPr>
      <w:r w:rsidRPr="003B74F1">
        <w:rPr>
          <w:color w:val="000000" w:themeColor="text1"/>
          <w:lang w:val="en-US"/>
        </w:rPr>
        <w:t xml:space="preserve">“1. </w:t>
      </w:r>
      <w:r w:rsidR="004805BA" w:rsidRPr="003B74F1">
        <w:rPr>
          <w:color w:val="000000" w:themeColor="text1"/>
          <w:lang w:val="en-US"/>
        </w:rPr>
        <w:t>Đối với kết quả giải quyết thủ tục hành chính đang được cơ quan có thẩm quyền quản lý, lưu trữ bằng văn bản giấy, Bộ trưởn</w:t>
      </w:r>
      <w:r w:rsidR="0029741F" w:rsidRPr="003B74F1">
        <w:rPr>
          <w:color w:val="000000" w:themeColor="text1"/>
          <w:lang w:val="en-US"/>
        </w:rPr>
        <w:t xml:space="preserve">g, Thủ trưởng cơ quan </w:t>
      </w:r>
      <w:r w:rsidR="0029741F" w:rsidRPr="003B74F1">
        <w:rPr>
          <w:color w:val="000000" w:themeColor="text1"/>
          <w:lang w:val="en-US"/>
        </w:rPr>
        <w:lastRenderedPageBreak/>
        <w:t>ngang bộ,</w:t>
      </w:r>
      <w:r w:rsidR="004805BA" w:rsidRPr="003B74F1">
        <w:rPr>
          <w:color w:val="000000" w:themeColor="text1"/>
          <w:lang w:val="en-US"/>
        </w:rPr>
        <w:t xml:space="preserve"> Chủ tịch Ủy ban nhân dân cấp tỉnh chỉ đạo việc số hóa kết qu</w:t>
      </w:r>
      <w:r w:rsidR="0029741F" w:rsidRPr="003B74F1">
        <w:rPr>
          <w:color w:val="000000" w:themeColor="text1"/>
          <w:lang w:val="en-US"/>
        </w:rPr>
        <w:t xml:space="preserve">ả giải quyết thủ tục hành chính, </w:t>
      </w:r>
      <w:r w:rsidR="0029741F" w:rsidRPr="003B74F1">
        <w:rPr>
          <w:i/>
          <w:color w:val="000000" w:themeColor="text1"/>
          <w:shd w:val="clear" w:color="auto" w:fill="FFFFFF"/>
        </w:rPr>
        <w:t>bóc tách dữ liệu</w:t>
      </w:r>
      <w:r w:rsidR="003B3CA0" w:rsidRPr="003B74F1">
        <w:rPr>
          <w:color w:val="000000" w:themeColor="text1"/>
          <w:shd w:val="clear" w:color="auto" w:fill="FFFFFF"/>
        </w:rPr>
        <w:t xml:space="preserve"> </w:t>
      </w:r>
      <w:r w:rsidR="004805BA" w:rsidRPr="003B74F1">
        <w:rPr>
          <w:color w:val="000000" w:themeColor="text1"/>
          <w:lang w:val="en-US"/>
        </w:rPr>
        <w:t>và lưu thông tin, dữ liệu tại các hệ thống thông tin, cơ sở dữ liệu li</w:t>
      </w:r>
      <w:r w:rsidR="003B3CA0" w:rsidRPr="003B74F1">
        <w:rPr>
          <w:color w:val="000000" w:themeColor="text1"/>
          <w:lang w:val="en-US"/>
        </w:rPr>
        <w:t xml:space="preserve">ên quan theo thẩm quyền </w:t>
      </w:r>
      <w:r w:rsidRPr="003B74F1">
        <w:rPr>
          <w:i/>
          <w:color w:val="000000" w:themeColor="text1"/>
          <w:shd w:val="clear" w:color="auto" w:fill="FFFFFF"/>
        </w:rPr>
        <w:t xml:space="preserve">đáp ứng yêu cầu quản lý và khai thác, sử dụng.”. </w:t>
      </w:r>
    </w:p>
    <w:p w14:paraId="08F05DBF" w14:textId="77777777" w:rsidR="008E315D" w:rsidRPr="003B74F1" w:rsidRDefault="004805BA" w:rsidP="00DC2FDF">
      <w:pPr>
        <w:shd w:val="clear" w:color="auto" w:fill="FFFFFF"/>
        <w:spacing w:after="120" w:line="340" w:lineRule="exact"/>
        <w:ind w:firstLine="709"/>
        <w:jc w:val="both"/>
        <w:rPr>
          <w:color w:val="000000" w:themeColor="text1"/>
          <w:lang w:val="en-US"/>
        </w:rPr>
      </w:pPr>
      <w:bookmarkStart w:id="9" w:name="khoan_2_25"/>
      <w:r w:rsidRPr="003B74F1">
        <w:rPr>
          <w:color w:val="000000" w:themeColor="text1"/>
          <w:lang w:val="en-US"/>
        </w:rPr>
        <w:t xml:space="preserve">2. </w:t>
      </w:r>
      <w:r w:rsidR="008E315D" w:rsidRPr="003B74F1">
        <w:rPr>
          <w:color w:val="000000" w:themeColor="text1"/>
          <w:lang w:val="en-US"/>
        </w:rPr>
        <w:t>Sửa đổi, bổ sung khoản 2 Điều 25 như sau:</w:t>
      </w:r>
    </w:p>
    <w:p w14:paraId="07F9AA14" w14:textId="2A78AC28" w:rsidR="004805BA" w:rsidRPr="003B74F1" w:rsidRDefault="008E315D"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“2. </w:t>
      </w:r>
      <w:r w:rsidR="004805BA" w:rsidRPr="003B74F1">
        <w:rPr>
          <w:color w:val="000000" w:themeColor="text1"/>
          <w:lang w:val="en-US"/>
        </w:rPr>
        <w:t>Phương thức số hóa</w:t>
      </w:r>
      <w:r w:rsidR="00E81A45" w:rsidRPr="003B74F1">
        <w:rPr>
          <w:color w:val="000000" w:themeColor="text1"/>
          <w:lang w:val="en-US"/>
        </w:rPr>
        <w:t xml:space="preserve"> </w:t>
      </w:r>
      <w:r w:rsidR="004805BA" w:rsidRPr="003B74F1">
        <w:rPr>
          <w:color w:val="000000" w:themeColor="text1"/>
          <w:lang w:val="en-US"/>
        </w:rPr>
        <w:t>kết quả giải quyết thủ tục hành chính từ giấy sang điện tử bao gồm:</w:t>
      </w:r>
      <w:bookmarkEnd w:id="9"/>
    </w:p>
    <w:p w14:paraId="0FFE88AD" w14:textId="0FE64C5E" w:rsidR="004805BA" w:rsidRPr="003B74F1" w:rsidRDefault="004805BA"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a) </w:t>
      </w:r>
      <w:r w:rsidR="003B3CA0" w:rsidRPr="003B74F1">
        <w:rPr>
          <w:color w:val="000000" w:themeColor="text1"/>
          <w:lang w:val="en-US"/>
        </w:rPr>
        <w:t>K</w:t>
      </w:r>
      <w:r w:rsidRPr="003B74F1">
        <w:rPr>
          <w:color w:val="000000" w:themeColor="text1"/>
          <w:lang w:val="en-US"/>
        </w:rPr>
        <w:t>ết quả giải quyết thủ tục hành chính từ giấy sang điện tử bằng hình thức sao chụp và chuyển thành tệp tin trên hệ thống thông tin, cơ sở dữ liệu;</w:t>
      </w:r>
    </w:p>
    <w:p w14:paraId="110C627B" w14:textId="49B5EF9E" w:rsidR="003B3CA0" w:rsidRPr="003B74F1" w:rsidRDefault="003B3CA0" w:rsidP="00DC2FDF">
      <w:pPr>
        <w:shd w:val="clear" w:color="auto" w:fill="FFFFFF"/>
        <w:spacing w:after="120" w:line="340" w:lineRule="exact"/>
        <w:ind w:firstLine="709"/>
        <w:jc w:val="both"/>
        <w:rPr>
          <w:i/>
          <w:color w:val="000000" w:themeColor="text1"/>
          <w:lang w:val="en-US"/>
        </w:rPr>
      </w:pPr>
      <w:r w:rsidRPr="003B74F1">
        <w:rPr>
          <w:i/>
          <w:color w:val="000000" w:themeColor="text1"/>
          <w:shd w:val="clear" w:color="auto" w:fill="FFFFFF"/>
        </w:rPr>
        <w:t>b) Bóc tách dữ liệu bảo đảm tối đa các thông tin và chính xác so với các giấy tờ, kết quả giải quyết thủ tục</w:t>
      </w:r>
      <w:r w:rsidR="008E315D" w:rsidRPr="003B74F1">
        <w:rPr>
          <w:i/>
          <w:color w:val="000000" w:themeColor="text1"/>
          <w:shd w:val="clear" w:color="auto" w:fill="FFFFFF"/>
        </w:rPr>
        <w:t xml:space="preserve"> hành chính;</w:t>
      </w:r>
    </w:p>
    <w:p w14:paraId="32CE0C4C" w14:textId="291C702C" w:rsidR="004805BA" w:rsidRPr="003B74F1" w:rsidRDefault="008E315D"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c</w:t>
      </w:r>
      <w:r w:rsidR="004805BA" w:rsidRPr="003B74F1">
        <w:rPr>
          <w:color w:val="000000" w:themeColor="text1"/>
          <w:lang w:val="en-US"/>
        </w:rPr>
        <w:t>) Chuyển nội dung của kết quả giải quyết thủ tục hành chính từ giấy sang dữ liệu điện tử để lưu vào hệ thống thông tin, cơ sở dữ liệu.</w:t>
      </w:r>
      <w:r w:rsidR="00815219" w:rsidRPr="003B74F1">
        <w:rPr>
          <w:color w:val="000000" w:themeColor="text1"/>
          <w:lang w:val="en-US"/>
        </w:rPr>
        <w:t xml:space="preserve">”. </w:t>
      </w:r>
    </w:p>
    <w:p w14:paraId="69C1FB56" w14:textId="10AD888C" w:rsidR="004F74CE" w:rsidRPr="003B74F1" w:rsidRDefault="004F74CE" w:rsidP="00DC2FDF">
      <w:pPr>
        <w:shd w:val="clear" w:color="auto" w:fill="FFFFFF"/>
        <w:spacing w:after="120" w:line="340" w:lineRule="exact"/>
        <w:ind w:firstLine="709"/>
        <w:rPr>
          <w:b/>
          <w:color w:val="000000" w:themeColor="text1"/>
          <w:lang w:val="en-US"/>
        </w:rPr>
      </w:pPr>
      <w:r w:rsidRPr="003B74F1">
        <w:rPr>
          <w:b/>
          <w:color w:val="000000" w:themeColor="text1"/>
          <w:lang w:val="en-US"/>
        </w:rPr>
        <w:t xml:space="preserve">Điều </w:t>
      </w:r>
      <w:r w:rsidR="002A03BF">
        <w:rPr>
          <w:b/>
          <w:color w:val="000000" w:themeColor="text1"/>
          <w:lang w:val="en-US"/>
        </w:rPr>
        <w:t>1</w:t>
      </w:r>
      <w:r w:rsidR="008E7DBD">
        <w:rPr>
          <w:b/>
          <w:color w:val="000000" w:themeColor="text1"/>
          <w:lang w:val="en-US"/>
        </w:rPr>
        <w:t>1</w:t>
      </w:r>
      <w:r w:rsidRPr="003B74F1">
        <w:rPr>
          <w:b/>
          <w:color w:val="000000" w:themeColor="text1"/>
          <w:lang w:val="en-US"/>
        </w:rPr>
        <w:t xml:space="preserve">. Sửa đổi, bổ sung </w:t>
      </w:r>
      <w:r w:rsidR="00B959DC" w:rsidRPr="003B74F1">
        <w:rPr>
          <w:b/>
          <w:color w:val="000000" w:themeColor="text1"/>
          <w:lang w:val="en-US"/>
        </w:rPr>
        <w:t xml:space="preserve">khoản 2, </w:t>
      </w:r>
      <w:r w:rsidR="00DA2C0E">
        <w:rPr>
          <w:b/>
          <w:color w:val="000000" w:themeColor="text1"/>
          <w:lang w:val="en-US"/>
        </w:rPr>
        <w:t xml:space="preserve">3, </w:t>
      </w:r>
      <w:r w:rsidR="00B959DC" w:rsidRPr="003B74F1">
        <w:rPr>
          <w:b/>
          <w:color w:val="000000" w:themeColor="text1"/>
          <w:lang w:val="en-US"/>
        </w:rPr>
        <w:t xml:space="preserve">7 </w:t>
      </w:r>
      <w:r w:rsidR="00840CFA" w:rsidRPr="003B74F1">
        <w:rPr>
          <w:b/>
          <w:color w:val="000000" w:themeColor="text1"/>
          <w:lang w:val="en-US"/>
        </w:rPr>
        <w:t xml:space="preserve">và khoản </w:t>
      </w:r>
      <w:r w:rsidR="00815219" w:rsidRPr="003B74F1">
        <w:rPr>
          <w:b/>
          <w:color w:val="000000" w:themeColor="text1"/>
          <w:lang w:val="en-US"/>
        </w:rPr>
        <w:t xml:space="preserve">9 </w:t>
      </w:r>
      <w:r w:rsidRPr="003B74F1">
        <w:rPr>
          <w:b/>
          <w:color w:val="000000" w:themeColor="text1"/>
          <w:lang w:val="en-US"/>
        </w:rPr>
        <w:t xml:space="preserve">Điều 26 </w:t>
      </w:r>
    </w:p>
    <w:p w14:paraId="633E42B6" w14:textId="77777777" w:rsidR="00840CFA" w:rsidRPr="003B74F1" w:rsidRDefault="00840CFA" w:rsidP="00DC2FDF">
      <w:pPr>
        <w:shd w:val="clear" w:color="auto" w:fill="FFFFFF"/>
        <w:spacing w:after="120" w:line="340" w:lineRule="exact"/>
        <w:ind w:firstLine="709"/>
        <w:rPr>
          <w:color w:val="000000" w:themeColor="text1"/>
          <w:lang w:val="en-US"/>
        </w:rPr>
      </w:pPr>
      <w:bookmarkStart w:id="10" w:name="khoan_2_26"/>
      <w:r w:rsidRPr="003B74F1">
        <w:rPr>
          <w:color w:val="000000" w:themeColor="text1"/>
          <w:lang w:val="en-US"/>
        </w:rPr>
        <w:t>1. Sửa đổi, bổ sung khoản 2 Điều 26 như sau:</w:t>
      </w:r>
    </w:p>
    <w:p w14:paraId="2755FB90" w14:textId="27DCD75D" w:rsidR="004805BA" w:rsidRDefault="00840CFA"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w:t>
      </w:r>
      <w:r w:rsidR="004805BA" w:rsidRPr="003B74F1">
        <w:rPr>
          <w:color w:val="000000" w:themeColor="text1"/>
          <w:lang w:val="en-US"/>
        </w:rPr>
        <w:t>2. Ban hành kế hoạch và chỉ đạo việc số hóa kết quả giải quyết thủ tục hành chính còn hiệu lực thuộc thẩm quyền giải quyết để đảm bảo việc kết nối chia sẻ dữ liệu trong giải quyết thủ tục hành</w:t>
      </w:r>
      <w:r w:rsidRPr="003B74F1">
        <w:rPr>
          <w:color w:val="000000" w:themeColor="text1"/>
          <w:lang w:val="en-US"/>
        </w:rPr>
        <w:t xml:space="preserve"> chính trên môi trường điện tử.</w:t>
      </w:r>
      <w:bookmarkEnd w:id="10"/>
      <w:r w:rsidRPr="003B74F1">
        <w:rPr>
          <w:color w:val="000000" w:themeColor="text1"/>
          <w:lang w:val="en-US"/>
        </w:rPr>
        <w:t xml:space="preserve">”. </w:t>
      </w:r>
    </w:p>
    <w:p w14:paraId="5E3EDA22" w14:textId="5E791371" w:rsidR="005017EE" w:rsidRPr="00DA2C0E" w:rsidRDefault="005017EE" w:rsidP="00DC2FDF">
      <w:pPr>
        <w:shd w:val="clear" w:color="auto" w:fill="FFFFFF"/>
        <w:spacing w:after="120" w:line="340" w:lineRule="exact"/>
        <w:ind w:firstLine="709"/>
        <w:jc w:val="both"/>
        <w:rPr>
          <w:color w:val="000000" w:themeColor="text1"/>
          <w:lang w:val="en-US"/>
        </w:rPr>
      </w:pPr>
      <w:r w:rsidRPr="00DA2C0E">
        <w:rPr>
          <w:color w:val="000000" w:themeColor="text1"/>
          <w:lang w:val="en-US"/>
        </w:rPr>
        <w:t xml:space="preserve">2. Sửa đổi, bổ sung khoản 3 Điều 26 như sau: </w:t>
      </w:r>
    </w:p>
    <w:p w14:paraId="65EBCF22" w14:textId="4AB94037" w:rsidR="005017EE" w:rsidRPr="003B74F1" w:rsidRDefault="005017EE" w:rsidP="00DC2FDF">
      <w:pPr>
        <w:shd w:val="clear" w:color="auto" w:fill="FFFFFF"/>
        <w:spacing w:after="120" w:line="340" w:lineRule="exact"/>
        <w:ind w:firstLine="709"/>
        <w:jc w:val="both"/>
        <w:rPr>
          <w:color w:val="000000" w:themeColor="text1"/>
          <w:lang w:val="en-US"/>
        </w:rPr>
      </w:pPr>
      <w:r w:rsidRPr="00DA2C0E">
        <w:rPr>
          <w:color w:val="000000" w:themeColor="text1"/>
          <w:lang w:val="en-US"/>
        </w:rPr>
        <w:t>“T</w:t>
      </w:r>
      <w:r w:rsidRPr="00DA2C0E">
        <w:rPr>
          <w:color w:val="000000"/>
          <w:shd w:val="clear" w:color="auto" w:fill="FFFFFF"/>
        </w:rPr>
        <w:t>ổ chức việc tiếp nhận, giải quyết thủ tục hành chính trên môi trường điện tử thuộc thẩm quyền giải quyết của bộ, cơ quan ngang bộ trên Hệ thống thông tin giải quyết thủ tục hành chính.”.</w:t>
      </w:r>
    </w:p>
    <w:p w14:paraId="0F5929FE" w14:textId="5330E7B7" w:rsidR="00575BD6" w:rsidRPr="003B74F1" w:rsidRDefault="005017EE" w:rsidP="00DC2FDF">
      <w:pPr>
        <w:shd w:val="clear" w:color="auto" w:fill="FFFFFF"/>
        <w:spacing w:after="120" w:line="340" w:lineRule="exact"/>
        <w:ind w:firstLine="709"/>
        <w:jc w:val="both"/>
        <w:rPr>
          <w:color w:val="000000" w:themeColor="text1"/>
          <w:lang w:val="en-US"/>
        </w:rPr>
      </w:pPr>
      <w:r>
        <w:rPr>
          <w:color w:val="000000" w:themeColor="text1"/>
          <w:lang w:val="en-US"/>
        </w:rPr>
        <w:t>3</w:t>
      </w:r>
      <w:r w:rsidR="00575BD6" w:rsidRPr="003B74F1">
        <w:rPr>
          <w:color w:val="000000" w:themeColor="text1"/>
          <w:lang w:val="en-US"/>
        </w:rPr>
        <w:t xml:space="preserve">. Sửa đổi, bổ sung khoản 7 Điều 26 như sau: </w:t>
      </w:r>
    </w:p>
    <w:p w14:paraId="03F6DF9A" w14:textId="5BADB666" w:rsidR="007C3DF1" w:rsidRPr="003B74F1" w:rsidRDefault="00575BD6" w:rsidP="00DC2FDF">
      <w:pPr>
        <w:shd w:val="clear" w:color="auto" w:fill="FFFFFF"/>
        <w:spacing w:after="120" w:line="340" w:lineRule="exact"/>
        <w:ind w:firstLine="709"/>
        <w:jc w:val="both"/>
        <w:rPr>
          <w:i/>
          <w:color w:val="000000" w:themeColor="text1"/>
          <w:lang w:val="en-US"/>
        </w:rPr>
      </w:pPr>
      <w:r w:rsidRPr="003B74F1">
        <w:rPr>
          <w:i/>
          <w:color w:val="000000" w:themeColor="text1"/>
          <w:shd w:val="clear" w:color="auto" w:fill="FFFFFF"/>
        </w:rPr>
        <w:t>“</w:t>
      </w:r>
      <w:r w:rsidR="009366B3" w:rsidRPr="003B74F1">
        <w:rPr>
          <w:i/>
          <w:color w:val="000000" w:themeColor="text1"/>
          <w:shd w:val="clear" w:color="auto" w:fill="FFFFFF"/>
        </w:rPr>
        <w:t>7</w:t>
      </w:r>
      <w:r w:rsidRPr="003B74F1">
        <w:rPr>
          <w:i/>
          <w:color w:val="000000" w:themeColor="text1"/>
          <w:shd w:val="clear" w:color="auto" w:fill="FFFFFF"/>
        </w:rPr>
        <w:t>. Ban hành kế hoạch</w:t>
      </w:r>
      <w:r w:rsidR="007C3DF1" w:rsidRPr="003B74F1">
        <w:rPr>
          <w:i/>
          <w:color w:val="000000" w:themeColor="text1"/>
          <w:shd w:val="clear" w:color="auto" w:fill="FFFFFF"/>
        </w:rPr>
        <w:t xml:space="preserve"> truyền thông về việc thực hiện thủ tục hành chính trên môi trường điện tử</w:t>
      </w:r>
      <w:r w:rsidRPr="003B74F1">
        <w:rPr>
          <w:i/>
          <w:color w:val="000000" w:themeColor="text1"/>
          <w:shd w:val="clear" w:color="auto" w:fill="FFFFFF"/>
        </w:rPr>
        <w:t xml:space="preserve"> hoặc có nội dung truyển thông về việc thực hiện thủ tục hành chính trên môi trường điện tử trong kế hoạch kiểm soát thủ tục hành chính </w:t>
      </w:r>
      <w:r w:rsidRPr="003B74F1">
        <w:rPr>
          <w:rFonts w:ascii="Times New Roman Italic" w:hAnsi="Times New Roman Italic"/>
          <w:i/>
          <w:color w:val="000000" w:themeColor="text1"/>
          <w:spacing w:val="-8"/>
          <w:shd w:val="clear" w:color="auto" w:fill="FFFFFF"/>
        </w:rPr>
        <w:t>để thu hút tổ chức, cá nhân thực hiện</w:t>
      </w:r>
      <w:r w:rsidR="007C3DF1" w:rsidRPr="003B74F1">
        <w:rPr>
          <w:rFonts w:ascii="Times New Roman Italic" w:hAnsi="Times New Roman Italic"/>
          <w:i/>
          <w:color w:val="000000" w:themeColor="text1"/>
          <w:spacing w:val="-8"/>
          <w:shd w:val="clear" w:color="auto" w:fill="FFFFFF"/>
        </w:rPr>
        <w:t xml:space="preserve"> thủ tục hàn</w:t>
      </w:r>
      <w:r w:rsidRPr="003B74F1">
        <w:rPr>
          <w:rFonts w:ascii="Times New Roman Italic" w:hAnsi="Times New Roman Italic"/>
          <w:i/>
          <w:color w:val="000000" w:themeColor="text1"/>
          <w:spacing w:val="-8"/>
          <w:shd w:val="clear" w:color="auto" w:fill="FFFFFF"/>
        </w:rPr>
        <w:t>h chính trên môi trường điện tử</w:t>
      </w:r>
      <w:r w:rsidR="007C3DF1" w:rsidRPr="003B74F1">
        <w:rPr>
          <w:rFonts w:ascii="Times New Roman Italic" w:hAnsi="Times New Roman Italic"/>
          <w:i/>
          <w:color w:val="000000" w:themeColor="text1"/>
          <w:spacing w:val="-8"/>
          <w:shd w:val="clear" w:color="auto" w:fill="FFFFFF"/>
        </w:rPr>
        <w:t>.</w:t>
      </w:r>
      <w:r w:rsidRPr="003B74F1">
        <w:rPr>
          <w:rFonts w:ascii="Times New Roman Italic" w:hAnsi="Times New Roman Italic"/>
          <w:i/>
          <w:color w:val="000000" w:themeColor="text1"/>
          <w:spacing w:val="-8"/>
          <w:shd w:val="clear" w:color="auto" w:fill="FFFFFF"/>
        </w:rPr>
        <w:t>”.</w:t>
      </w:r>
      <w:r w:rsidRPr="003B74F1">
        <w:rPr>
          <w:i/>
          <w:color w:val="000000" w:themeColor="text1"/>
          <w:shd w:val="clear" w:color="auto" w:fill="FFFFFF"/>
        </w:rPr>
        <w:t xml:space="preserve"> </w:t>
      </w:r>
    </w:p>
    <w:p w14:paraId="3CE7A663" w14:textId="591AFD6B" w:rsidR="00840CFA" w:rsidRPr="003B74F1" w:rsidRDefault="005017EE" w:rsidP="00DC2FDF">
      <w:pPr>
        <w:shd w:val="clear" w:color="auto" w:fill="FFFFFF"/>
        <w:spacing w:after="120" w:line="340" w:lineRule="exact"/>
        <w:ind w:firstLine="709"/>
        <w:jc w:val="both"/>
        <w:rPr>
          <w:color w:val="000000" w:themeColor="text1"/>
          <w:lang w:val="en-US"/>
        </w:rPr>
      </w:pPr>
      <w:r>
        <w:rPr>
          <w:color w:val="000000" w:themeColor="text1"/>
          <w:lang w:val="en-US"/>
        </w:rPr>
        <w:t>4</w:t>
      </w:r>
      <w:r w:rsidR="00840CFA" w:rsidRPr="003B74F1">
        <w:rPr>
          <w:color w:val="000000" w:themeColor="text1"/>
          <w:lang w:val="en-US"/>
        </w:rPr>
        <w:t xml:space="preserve">. Sửa đổi, bổ sung khoản 9 Điều 26 như sau: </w:t>
      </w:r>
    </w:p>
    <w:p w14:paraId="0D8A16F6" w14:textId="2BB58574" w:rsidR="004805BA" w:rsidRPr="003B74F1" w:rsidRDefault="00840CFA" w:rsidP="00DC2FDF">
      <w:pPr>
        <w:shd w:val="clear" w:color="auto" w:fill="FFFFFF"/>
        <w:spacing w:after="120" w:line="340" w:lineRule="exact"/>
        <w:ind w:firstLine="709"/>
        <w:rPr>
          <w:color w:val="000000" w:themeColor="text1"/>
          <w:lang w:val="en-US"/>
        </w:rPr>
      </w:pPr>
      <w:r w:rsidRPr="003B74F1">
        <w:rPr>
          <w:color w:val="000000" w:themeColor="text1"/>
          <w:lang w:val="en-US"/>
        </w:rPr>
        <w:t>“</w:t>
      </w:r>
      <w:r w:rsidR="004805BA" w:rsidRPr="003B74F1">
        <w:rPr>
          <w:color w:val="000000" w:themeColor="text1"/>
          <w:lang w:val="en-US"/>
        </w:rPr>
        <w:t xml:space="preserve">9. Định kỳ báo cáo Thủ tướng Chính phủ về tình hình, kết quả thực hiện Nghị định này theo hướng dẫn của </w:t>
      </w:r>
      <w:r w:rsidRPr="003B74F1">
        <w:rPr>
          <w:i/>
          <w:color w:val="000000" w:themeColor="text1"/>
          <w:lang w:val="en-US"/>
        </w:rPr>
        <w:t>Bộ Tư pháp</w:t>
      </w:r>
      <w:r w:rsidR="004805BA" w:rsidRPr="003B74F1">
        <w:rPr>
          <w:color w:val="000000" w:themeColor="text1"/>
          <w:lang w:val="en-US"/>
        </w:rPr>
        <w:t>.</w:t>
      </w:r>
      <w:r w:rsidRPr="003B74F1">
        <w:rPr>
          <w:color w:val="000000" w:themeColor="text1"/>
          <w:lang w:val="en-US"/>
        </w:rPr>
        <w:t xml:space="preserve">”. </w:t>
      </w:r>
    </w:p>
    <w:p w14:paraId="7529F5D4" w14:textId="1E3EE0E9" w:rsidR="00840CFA" w:rsidRPr="003B74F1" w:rsidRDefault="00815219" w:rsidP="00DC2FDF">
      <w:pPr>
        <w:shd w:val="clear" w:color="auto" w:fill="FFFFFF"/>
        <w:spacing w:after="120" w:line="340" w:lineRule="exact"/>
        <w:ind w:firstLine="709"/>
        <w:rPr>
          <w:b/>
          <w:color w:val="000000" w:themeColor="text1"/>
          <w:lang w:val="en-US"/>
        </w:rPr>
      </w:pPr>
      <w:r w:rsidRPr="003B74F1">
        <w:rPr>
          <w:b/>
          <w:color w:val="000000" w:themeColor="text1"/>
          <w:lang w:val="en-US"/>
        </w:rPr>
        <w:t xml:space="preserve">Điều </w:t>
      </w:r>
      <w:r w:rsidR="002A03BF">
        <w:rPr>
          <w:b/>
          <w:color w:val="000000" w:themeColor="text1"/>
          <w:lang w:val="en-US"/>
        </w:rPr>
        <w:t>1</w:t>
      </w:r>
      <w:r w:rsidR="008E7DBD">
        <w:rPr>
          <w:b/>
          <w:color w:val="000000" w:themeColor="text1"/>
          <w:lang w:val="en-US"/>
        </w:rPr>
        <w:t>2</w:t>
      </w:r>
      <w:r w:rsidR="001A72EA" w:rsidRPr="003B74F1">
        <w:rPr>
          <w:b/>
          <w:color w:val="000000" w:themeColor="text1"/>
          <w:lang w:val="en-US"/>
        </w:rPr>
        <w:t>.</w:t>
      </w:r>
      <w:r w:rsidR="00840CFA" w:rsidRPr="003B74F1">
        <w:rPr>
          <w:b/>
          <w:color w:val="000000" w:themeColor="text1"/>
          <w:lang w:val="en-US"/>
        </w:rPr>
        <w:t xml:space="preserve"> Sửa đổi, bổ sung khoản 3</w:t>
      </w:r>
      <w:r w:rsidR="00B959DC" w:rsidRPr="003B74F1">
        <w:rPr>
          <w:b/>
          <w:color w:val="000000" w:themeColor="text1"/>
          <w:lang w:val="en-US"/>
        </w:rPr>
        <w:t xml:space="preserve">, </w:t>
      </w:r>
      <w:r w:rsidR="00DA2C0E">
        <w:rPr>
          <w:b/>
          <w:color w:val="000000" w:themeColor="text1"/>
          <w:lang w:val="en-US"/>
        </w:rPr>
        <w:t xml:space="preserve">4, </w:t>
      </w:r>
      <w:r w:rsidR="00B959DC" w:rsidRPr="003B74F1">
        <w:rPr>
          <w:b/>
          <w:color w:val="000000" w:themeColor="text1"/>
          <w:lang w:val="en-US"/>
        </w:rPr>
        <w:t>6</w:t>
      </w:r>
      <w:r w:rsidR="00840CFA" w:rsidRPr="003B74F1">
        <w:rPr>
          <w:b/>
          <w:color w:val="000000" w:themeColor="text1"/>
          <w:lang w:val="en-US"/>
        </w:rPr>
        <w:t xml:space="preserve"> và khoản 8 Điều 27 như sau: </w:t>
      </w:r>
    </w:p>
    <w:p w14:paraId="63E3E4E6" w14:textId="68656BFD" w:rsidR="005F704F" w:rsidRPr="003B74F1" w:rsidRDefault="005F704F" w:rsidP="00DC2FDF">
      <w:pPr>
        <w:shd w:val="clear" w:color="auto" w:fill="FFFFFF"/>
        <w:spacing w:after="120" w:line="340" w:lineRule="exact"/>
        <w:ind w:firstLine="709"/>
        <w:rPr>
          <w:color w:val="000000" w:themeColor="text1"/>
          <w:lang w:val="en-US"/>
        </w:rPr>
      </w:pPr>
      <w:r w:rsidRPr="003B74F1">
        <w:rPr>
          <w:color w:val="000000" w:themeColor="text1"/>
          <w:lang w:val="en-US"/>
        </w:rPr>
        <w:t>1. Sửa đổi, bổ sung khoản 3 Điều 27 như sau:</w:t>
      </w:r>
    </w:p>
    <w:p w14:paraId="55D6ED36" w14:textId="69F4E804" w:rsidR="005F704F" w:rsidRDefault="005F704F"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“3. Ban hành kế hoạch và chỉ đạo việc số hóa</w:t>
      </w:r>
      <w:r w:rsidR="00D05585" w:rsidRPr="003B74F1">
        <w:rPr>
          <w:i/>
          <w:color w:val="000000" w:themeColor="text1"/>
          <w:lang w:val="en-US"/>
        </w:rPr>
        <w:t xml:space="preserve"> </w:t>
      </w:r>
      <w:r w:rsidRPr="003B74F1">
        <w:rPr>
          <w:color w:val="000000" w:themeColor="text1"/>
          <w:lang w:val="en-US"/>
        </w:rPr>
        <w:t xml:space="preserve">kết quả giải quyết thủ tục hành chính còn hiệu lực thuộc thẩm quyền giải quyết để đảm bảo việc kết nối chia sẻ dữ liệu trong giải quyết thủ tục hành chính trên môi trường điện tử.”. </w:t>
      </w:r>
    </w:p>
    <w:p w14:paraId="7DA61565" w14:textId="6D9B35D6" w:rsidR="005017EE" w:rsidRDefault="005017EE" w:rsidP="005017EE">
      <w:pPr>
        <w:shd w:val="clear" w:color="auto" w:fill="FFFFFF"/>
        <w:spacing w:after="120" w:line="340" w:lineRule="exact"/>
        <w:ind w:firstLine="709"/>
        <w:jc w:val="both"/>
        <w:rPr>
          <w:color w:val="000000" w:themeColor="text1"/>
          <w:lang w:val="en-US"/>
        </w:rPr>
      </w:pPr>
      <w:r>
        <w:rPr>
          <w:color w:val="000000" w:themeColor="text1"/>
          <w:lang w:val="en-US"/>
        </w:rPr>
        <w:t xml:space="preserve">2. </w:t>
      </w:r>
      <w:r w:rsidRPr="003B74F1">
        <w:rPr>
          <w:color w:val="000000" w:themeColor="text1"/>
          <w:lang w:val="en-US"/>
        </w:rPr>
        <w:t xml:space="preserve">Sửa đổi, bổ sung khoản </w:t>
      </w:r>
      <w:r w:rsidR="00DA2C0E">
        <w:rPr>
          <w:color w:val="000000" w:themeColor="text1"/>
          <w:lang w:val="en-US"/>
        </w:rPr>
        <w:t>4</w:t>
      </w:r>
      <w:r w:rsidRPr="003B74F1">
        <w:rPr>
          <w:color w:val="000000" w:themeColor="text1"/>
          <w:lang w:val="en-US"/>
        </w:rPr>
        <w:t xml:space="preserve"> Điều 27 như sau:</w:t>
      </w:r>
      <w:r>
        <w:rPr>
          <w:color w:val="000000" w:themeColor="text1"/>
          <w:lang w:val="en-US"/>
        </w:rPr>
        <w:t xml:space="preserve"> </w:t>
      </w:r>
    </w:p>
    <w:p w14:paraId="7375D36B" w14:textId="356D434C" w:rsidR="005017EE" w:rsidRPr="003B74F1" w:rsidRDefault="005017EE" w:rsidP="00DA2C0E">
      <w:pPr>
        <w:shd w:val="clear" w:color="auto" w:fill="FFFFFF"/>
        <w:spacing w:after="120" w:line="340" w:lineRule="exact"/>
        <w:ind w:firstLine="709"/>
        <w:jc w:val="both"/>
        <w:rPr>
          <w:color w:val="000000" w:themeColor="text1"/>
          <w:lang w:val="en-US"/>
        </w:rPr>
      </w:pPr>
      <w:r w:rsidRPr="00DA2C0E">
        <w:rPr>
          <w:color w:val="000000" w:themeColor="text1"/>
          <w:lang w:val="en-US"/>
        </w:rPr>
        <w:lastRenderedPageBreak/>
        <w:t>“T</w:t>
      </w:r>
      <w:r w:rsidRPr="00DA2C0E">
        <w:rPr>
          <w:color w:val="000000"/>
          <w:shd w:val="clear" w:color="auto" w:fill="FFFFFF"/>
        </w:rPr>
        <w:t>ổ chức việc tiếp nhận, giải quyết thủ tục hành chính trên môi trường điện tử thuộc thẩm quyền giải quyết của bộ, cơ quan ngang bộ trên Hệ thống thông tin giải quyết thủ tục hành chính.”.</w:t>
      </w:r>
    </w:p>
    <w:p w14:paraId="6DE533D8" w14:textId="5D47EAD8" w:rsidR="00D05585" w:rsidRPr="003B74F1" w:rsidRDefault="005017EE" w:rsidP="00DC2FDF">
      <w:pPr>
        <w:shd w:val="clear" w:color="auto" w:fill="FFFFFF"/>
        <w:spacing w:after="120" w:line="340" w:lineRule="exact"/>
        <w:ind w:firstLine="709"/>
        <w:jc w:val="both"/>
        <w:rPr>
          <w:color w:val="000000" w:themeColor="text1"/>
          <w:lang w:val="en-US"/>
        </w:rPr>
      </w:pPr>
      <w:r>
        <w:rPr>
          <w:color w:val="000000" w:themeColor="text1"/>
          <w:lang w:val="en-US"/>
        </w:rPr>
        <w:t>3</w:t>
      </w:r>
      <w:r w:rsidR="00D05585" w:rsidRPr="003B74F1">
        <w:rPr>
          <w:color w:val="000000" w:themeColor="text1"/>
          <w:lang w:val="en-US"/>
        </w:rPr>
        <w:t xml:space="preserve">. Sửa đổi, bổ sung khoản 6 Điều 27 như sau: </w:t>
      </w:r>
    </w:p>
    <w:p w14:paraId="62EFE7CD" w14:textId="01036A26" w:rsidR="00D05585" w:rsidRPr="003B74F1" w:rsidRDefault="00D05585" w:rsidP="00DC2FDF">
      <w:pPr>
        <w:shd w:val="clear" w:color="auto" w:fill="FFFFFF"/>
        <w:spacing w:after="120" w:line="340" w:lineRule="exact"/>
        <w:ind w:firstLine="709"/>
        <w:jc w:val="both"/>
        <w:rPr>
          <w:i/>
          <w:color w:val="000000" w:themeColor="text1"/>
          <w:lang w:val="en-US"/>
        </w:rPr>
      </w:pPr>
      <w:bookmarkStart w:id="11" w:name="dieu_28"/>
      <w:r w:rsidRPr="003B74F1">
        <w:rPr>
          <w:i/>
          <w:color w:val="000000" w:themeColor="text1"/>
          <w:shd w:val="clear" w:color="auto" w:fill="FFFFFF"/>
        </w:rPr>
        <w:t xml:space="preserve">“6. Ban hành kế hoạch truyền thông về việc thực hiện thủ tục hành chính trên môi trường điện tử hoặc có nội dung truyển thông về việc thực hiện thủ tục hành chính trên môi trường điện tử trong kế hoạch kiểm soát thủ tục hành chính </w:t>
      </w:r>
      <w:r w:rsidRPr="003B74F1">
        <w:rPr>
          <w:rFonts w:ascii="Times New Roman Italic" w:hAnsi="Times New Roman Italic"/>
          <w:i/>
          <w:color w:val="000000" w:themeColor="text1"/>
          <w:spacing w:val="-8"/>
          <w:shd w:val="clear" w:color="auto" w:fill="FFFFFF"/>
        </w:rPr>
        <w:t>để thu hút tổ chức, cá nhân thực hiện thủ tục hành chính trên môi trường điện tử.”.</w:t>
      </w:r>
      <w:r w:rsidRPr="003B74F1">
        <w:rPr>
          <w:i/>
          <w:color w:val="000000" w:themeColor="text1"/>
          <w:shd w:val="clear" w:color="auto" w:fill="FFFFFF"/>
        </w:rPr>
        <w:t xml:space="preserve"> </w:t>
      </w:r>
    </w:p>
    <w:p w14:paraId="17CB3955" w14:textId="2E708E5A" w:rsidR="005F704F" w:rsidRPr="003B74F1" w:rsidRDefault="005017EE" w:rsidP="00DC2FDF">
      <w:pPr>
        <w:shd w:val="clear" w:color="auto" w:fill="FFFFFF"/>
        <w:spacing w:after="120" w:line="340" w:lineRule="exact"/>
        <w:ind w:firstLine="709"/>
        <w:jc w:val="both"/>
        <w:rPr>
          <w:color w:val="000000" w:themeColor="text1"/>
          <w:lang w:val="en-US"/>
        </w:rPr>
      </w:pPr>
      <w:r>
        <w:rPr>
          <w:color w:val="000000" w:themeColor="text1"/>
          <w:lang w:val="en-US"/>
        </w:rPr>
        <w:t>4</w:t>
      </w:r>
      <w:r w:rsidR="005F704F" w:rsidRPr="003B74F1">
        <w:rPr>
          <w:color w:val="000000" w:themeColor="text1"/>
          <w:lang w:val="en-US"/>
        </w:rPr>
        <w:t xml:space="preserve">. Sửa đổi, bổ sung khoản 8 Điều 27 như sau: </w:t>
      </w:r>
    </w:p>
    <w:p w14:paraId="6A633A08" w14:textId="1966A979" w:rsidR="005F704F" w:rsidRPr="003B74F1" w:rsidRDefault="005F704F"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“8. Định kỳ báo cáo Thủ tướng Chính phủ về tình hình, kết quả thực hiện Nghị định này theo hướng dẫn của </w:t>
      </w:r>
      <w:r w:rsidRPr="003B74F1">
        <w:rPr>
          <w:i/>
          <w:color w:val="000000" w:themeColor="text1"/>
          <w:lang w:val="en-US"/>
        </w:rPr>
        <w:t>Bộ Tư pháp</w:t>
      </w:r>
      <w:r w:rsidRPr="003B74F1">
        <w:rPr>
          <w:color w:val="000000" w:themeColor="text1"/>
          <w:lang w:val="en-US"/>
        </w:rPr>
        <w:t xml:space="preserve">.”. </w:t>
      </w:r>
    </w:p>
    <w:p w14:paraId="305F4232" w14:textId="28EF8067" w:rsidR="005F704F" w:rsidRPr="003B74F1" w:rsidRDefault="005F704F" w:rsidP="00DC2FDF">
      <w:pPr>
        <w:shd w:val="clear" w:color="auto" w:fill="FFFFFF"/>
        <w:spacing w:after="120" w:line="340" w:lineRule="exact"/>
        <w:ind w:firstLine="709"/>
        <w:rPr>
          <w:b/>
          <w:color w:val="000000" w:themeColor="text1"/>
          <w:lang w:val="en-US"/>
        </w:rPr>
      </w:pPr>
      <w:r w:rsidRPr="003B74F1">
        <w:rPr>
          <w:b/>
          <w:color w:val="000000" w:themeColor="text1"/>
          <w:lang w:val="en-US"/>
        </w:rPr>
        <w:t>Đ</w:t>
      </w:r>
      <w:r w:rsidR="00815219" w:rsidRPr="003B74F1">
        <w:rPr>
          <w:b/>
          <w:color w:val="000000" w:themeColor="text1"/>
          <w:lang w:val="en-US"/>
        </w:rPr>
        <w:t>iều</w:t>
      </w:r>
      <w:r w:rsidR="002A03BF">
        <w:rPr>
          <w:b/>
          <w:color w:val="000000" w:themeColor="text1"/>
          <w:lang w:val="en-US"/>
        </w:rPr>
        <w:t xml:space="preserve"> 1</w:t>
      </w:r>
      <w:r w:rsidR="008E7DBD">
        <w:rPr>
          <w:b/>
          <w:color w:val="000000" w:themeColor="text1"/>
          <w:lang w:val="en-US"/>
        </w:rPr>
        <w:t>3</w:t>
      </w:r>
      <w:r w:rsidRPr="003B74F1">
        <w:rPr>
          <w:b/>
          <w:color w:val="000000" w:themeColor="text1"/>
          <w:lang w:val="en-US"/>
        </w:rPr>
        <w:t xml:space="preserve">. Sửa đổi, bổ sung Điều 28 như sau: </w:t>
      </w:r>
    </w:p>
    <w:p w14:paraId="6A1CCFE1" w14:textId="5DE04DC3" w:rsidR="004805BA" w:rsidRPr="003B74F1" w:rsidRDefault="005F704F" w:rsidP="00DC2FDF">
      <w:pPr>
        <w:shd w:val="clear" w:color="auto" w:fill="FFFFFF"/>
        <w:spacing w:after="120" w:line="340" w:lineRule="exact"/>
        <w:ind w:firstLine="709"/>
        <w:rPr>
          <w:color w:val="000000" w:themeColor="text1"/>
          <w:lang w:val="en-US"/>
        </w:rPr>
      </w:pPr>
      <w:r w:rsidRPr="003B74F1">
        <w:rPr>
          <w:b/>
          <w:bCs/>
          <w:color w:val="000000" w:themeColor="text1"/>
          <w:lang w:val="en-US"/>
        </w:rPr>
        <w:t>“</w:t>
      </w:r>
      <w:r w:rsidR="004805BA" w:rsidRPr="003B74F1">
        <w:rPr>
          <w:b/>
          <w:bCs/>
          <w:color w:val="000000" w:themeColor="text1"/>
          <w:lang w:val="en-US"/>
        </w:rPr>
        <w:t xml:space="preserve">Điều 28. </w:t>
      </w:r>
      <w:bookmarkEnd w:id="11"/>
      <w:r w:rsidR="00620EDE" w:rsidRPr="003B74F1">
        <w:rPr>
          <w:b/>
          <w:bCs/>
          <w:color w:val="000000" w:themeColor="text1"/>
          <w:lang w:val="en-US"/>
        </w:rPr>
        <w:t xml:space="preserve">Bộ Tư pháp </w:t>
      </w:r>
    </w:p>
    <w:p w14:paraId="6E5FE5FE" w14:textId="77777777" w:rsidR="004805BA" w:rsidRPr="003B74F1" w:rsidRDefault="004805BA"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Ngoài thực hiện nhiệm vụ được giao tại </w:t>
      </w:r>
      <w:bookmarkStart w:id="12" w:name="tc_7"/>
      <w:r w:rsidRPr="003B74F1">
        <w:rPr>
          <w:color w:val="000000" w:themeColor="text1"/>
          <w:lang w:val="en-US"/>
        </w:rPr>
        <w:t>khoản 2 Điều 22</w:t>
      </w:r>
      <w:bookmarkEnd w:id="12"/>
      <w:r w:rsidRPr="003B74F1">
        <w:rPr>
          <w:color w:val="000000" w:themeColor="text1"/>
          <w:lang w:val="en-US"/>
        </w:rPr>
        <w:t>, </w:t>
      </w:r>
      <w:bookmarkStart w:id="13" w:name="tc_6"/>
      <w:r w:rsidRPr="003B74F1">
        <w:rPr>
          <w:color w:val="000000" w:themeColor="text1"/>
          <w:lang w:val="en-US"/>
        </w:rPr>
        <w:t>khoản 3 Điều 24 Nghị định này</w:t>
      </w:r>
      <w:bookmarkEnd w:id="13"/>
      <w:r w:rsidRPr="003B74F1">
        <w:rPr>
          <w:color w:val="000000" w:themeColor="text1"/>
          <w:lang w:val="en-US"/>
        </w:rPr>
        <w:t>, thực hiện các nhiệm vụ sau:</w:t>
      </w:r>
    </w:p>
    <w:p w14:paraId="700739C1" w14:textId="7026DEED" w:rsidR="004805BA" w:rsidRPr="003B74F1" w:rsidRDefault="004805BA" w:rsidP="00DC2FDF">
      <w:pPr>
        <w:shd w:val="clear" w:color="auto" w:fill="FFFFFF"/>
        <w:spacing w:after="120" w:line="340" w:lineRule="exact"/>
        <w:ind w:firstLine="709"/>
        <w:jc w:val="both"/>
        <w:rPr>
          <w:i/>
          <w:color w:val="000000" w:themeColor="text1"/>
          <w:spacing w:val="-8"/>
          <w:lang w:val="vi-VN"/>
        </w:rPr>
      </w:pPr>
      <w:r w:rsidRPr="003B74F1">
        <w:rPr>
          <w:i/>
          <w:color w:val="000000" w:themeColor="text1"/>
          <w:lang w:val="en-US"/>
        </w:rPr>
        <w:t xml:space="preserve">1. </w:t>
      </w:r>
      <w:r w:rsidR="002375E5" w:rsidRPr="003B74F1">
        <w:rPr>
          <w:i/>
          <w:color w:val="000000" w:themeColor="text1"/>
          <w:lang w:val="en-US"/>
        </w:rPr>
        <w:t>X</w:t>
      </w:r>
      <w:r w:rsidR="002375E5" w:rsidRPr="003B74F1">
        <w:rPr>
          <w:i/>
          <w:color w:val="000000" w:themeColor="text1"/>
        </w:rPr>
        <w:t xml:space="preserve">ây dựng tiêu chí đánh giá chất lượng phục vụ người dân, doanh nghiệp </w:t>
      </w:r>
      <w:r w:rsidR="002375E5" w:rsidRPr="003B74F1">
        <w:rPr>
          <w:i/>
          <w:color w:val="000000" w:themeColor="text1"/>
          <w:spacing w:val="-8"/>
        </w:rPr>
        <w:t>trong thực hiện thủ tục hành chính, dịch vụ công trên Cổng Dịch vụ công quốc gia</w:t>
      </w:r>
      <w:r w:rsidR="000710FB" w:rsidRPr="003B74F1">
        <w:rPr>
          <w:i/>
          <w:color w:val="000000" w:themeColor="text1"/>
          <w:spacing w:val="-8"/>
        </w:rPr>
        <w:t>.</w:t>
      </w:r>
      <w:r w:rsidR="00364903" w:rsidRPr="003B74F1">
        <w:rPr>
          <w:i/>
          <w:color w:val="000000" w:themeColor="text1"/>
          <w:spacing w:val="-8"/>
          <w:lang w:val="vi-VN"/>
        </w:rPr>
        <w:t xml:space="preserve"> </w:t>
      </w:r>
    </w:p>
    <w:p w14:paraId="4CB15031" w14:textId="20166546" w:rsidR="00CA0319" w:rsidRPr="003B74F1" w:rsidRDefault="00CA0319" w:rsidP="00DC2FDF">
      <w:pPr>
        <w:shd w:val="clear" w:color="auto" w:fill="FFFFFF"/>
        <w:spacing w:after="120" w:line="340" w:lineRule="exact"/>
        <w:ind w:firstLine="709"/>
        <w:jc w:val="both"/>
        <w:rPr>
          <w:i/>
          <w:color w:val="000000" w:themeColor="text1"/>
          <w:shd w:val="clear" w:color="auto" w:fill="FFFFFF"/>
          <w:lang w:eastAsia="vi-VN"/>
        </w:rPr>
      </w:pPr>
      <w:r w:rsidRPr="003B74F1">
        <w:rPr>
          <w:i/>
          <w:color w:val="000000" w:themeColor="text1"/>
          <w:lang w:val="en-US"/>
        </w:rPr>
        <w:t xml:space="preserve">2. Hướng dẫn việc </w:t>
      </w:r>
      <w:r w:rsidR="007A74A3" w:rsidRPr="003B74F1">
        <w:rPr>
          <w:i/>
          <w:color w:val="000000" w:themeColor="text1"/>
          <w:lang w:val="en-US"/>
        </w:rPr>
        <w:t xml:space="preserve">số hóa kết quả giải quyết thủ tục hành chính, </w:t>
      </w:r>
      <w:r w:rsidRPr="003B74F1">
        <w:rPr>
          <w:i/>
          <w:color w:val="000000" w:themeColor="text1"/>
          <w:shd w:val="clear" w:color="auto" w:fill="FFFFFF"/>
          <w:lang w:eastAsia="vi-VN"/>
        </w:rPr>
        <w:t>tái cấu trúc quy trình, thực hiện thủ tục hành chính trên môi trường điện tử</w:t>
      </w:r>
      <w:r w:rsidR="007A74A3" w:rsidRPr="003B74F1">
        <w:rPr>
          <w:i/>
          <w:color w:val="000000" w:themeColor="text1"/>
          <w:shd w:val="clear" w:color="auto" w:fill="FFFFFF"/>
          <w:lang w:eastAsia="vi-VN"/>
        </w:rPr>
        <w:t xml:space="preserve">. </w:t>
      </w:r>
    </w:p>
    <w:p w14:paraId="3E5C720C" w14:textId="126715F7" w:rsidR="00CA0319" w:rsidRPr="003B74F1" w:rsidRDefault="00CA0319" w:rsidP="00DC2FDF">
      <w:pPr>
        <w:shd w:val="clear" w:color="auto" w:fill="FFFFFF"/>
        <w:spacing w:after="120" w:line="340" w:lineRule="exact"/>
        <w:ind w:firstLine="709"/>
        <w:jc w:val="both"/>
        <w:rPr>
          <w:i/>
          <w:color w:val="000000" w:themeColor="text1"/>
          <w:lang w:val="vi-VN"/>
        </w:rPr>
      </w:pPr>
      <w:r w:rsidRPr="003B74F1">
        <w:rPr>
          <w:i/>
          <w:color w:val="000000" w:themeColor="text1"/>
        </w:rPr>
        <w:t xml:space="preserve">3. Theo dõi, giám sát, đánh giá, công khai kết quả đánh giá chất lượng phục vụ tổ chức, cá nhân trong thực hiện </w:t>
      </w:r>
      <w:r w:rsidR="001077CD" w:rsidRPr="003B74F1">
        <w:rPr>
          <w:i/>
          <w:color w:val="000000" w:themeColor="text1"/>
        </w:rPr>
        <w:t>thủ tục hành chính</w:t>
      </w:r>
      <w:r w:rsidRPr="003B74F1">
        <w:rPr>
          <w:i/>
          <w:color w:val="000000" w:themeColor="text1"/>
        </w:rPr>
        <w:t xml:space="preserve">, dịch vụ công của các bộ, ngành, địa phương </w:t>
      </w:r>
      <w:r w:rsidRPr="003B74F1">
        <w:rPr>
          <w:i/>
          <w:color w:val="000000" w:themeColor="text1"/>
          <w:shd w:val="clear" w:color="auto" w:fill="FFFFFF"/>
          <w:lang w:eastAsia="vi-VN"/>
        </w:rPr>
        <w:t>trên Cổng Dịch vụ công quốc gia</w:t>
      </w:r>
    </w:p>
    <w:p w14:paraId="6C824B20" w14:textId="0B2152A3" w:rsidR="00B959DC" w:rsidRPr="003B74F1" w:rsidRDefault="004805BA"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4. Phối hợp với </w:t>
      </w:r>
      <w:r w:rsidR="00AA69D6" w:rsidRPr="003B74F1">
        <w:rPr>
          <w:i/>
          <w:color w:val="000000" w:themeColor="text1"/>
          <w:lang w:val="en-US"/>
        </w:rPr>
        <w:t>Bộ Khoa học và Công nghệ</w:t>
      </w:r>
      <w:r w:rsidRPr="003B74F1">
        <w:rPr>
          <w:color w:val="000000" w:themeColor="text1"/>
          <w:lang w:val="en-US"/>
        </w:rPr>
        <w:t>, Bộ Công an, Bộ Quốc phòng, Ban Cơ yếu Chính phủ bảo đảm an toàn, an ninh thông tin Cổng dịch vụ công quốc gia.</w:t>
      </w:r>
      <w:r w:rsidR="001077CD" w:rsidRPr="003B74F1">
        <w:rPr>
          <w:color w:val="000000" w:themeColor="text1"/>
          <w:lang w:val="en-US"/>
        </w:rPr>
        <w:t>”</w:t>
      </w:r>
    </w:p>
    <w:p w14:paraId="66BBC17A" w14:textId="553E0606" w:rsidR="00620EDE" w:rsidRPr="003B74F1" w:rsidRDefault="00620EDE" w:rsidP="00DC2FDF">
      <w:pPr>
        <w:shd w:val="clear" w:color="auto" w:fill="FFFFFF"/>
        <w:spacing w:after="120" w:line="340" w:lineRule="exact"/>
        <w:ind w:firstLine="709"/>
        <w:rPr>
          <w:b/>
          <w:color w:val="000000" w:themeColor="text1"/>
          <w:lang w:val="en-US"/>
        </w:rPr>
      </w:pPr>
      <w:r w:rsidRPr="003B74F1">
        <w:rPr>
          <w:b/>
          <w:color w:val="000000" w:themeColor="text1"/>
          <w:lang w:val="en-US"/>
        </w:rPr>
        <w:t>Đ</w:t>
      </w:r>
      <w:r w:rsidR="00F23EFE" w:rsidRPr="003B74F1">
        <w:rPr>
          <w:b/>
          <w:color w:val="000000" w:themeColor="text1"/>
          <w:lang w:val="en-US"/>
        </w:rPr>
        <w:t>iều 1</w:t>
      </w:r>
      <w:r w:rsidR="008E7DBD">
        <w:rPr>
          <w:b/>
          <w:color w:val="000000" w:themeColor="text1"/>
          <w:lang w:val="en-US"/>
        </w:rPr>
        <w:t>4</w:t>
      </w:r>
      <w:r w:rsidRPr="003B74F1">
        <w:rPr>
          <w:b/>
          <w:color w:val="000000" w:themeColor="text1"/>
          <w:lang w:val="en-US"/>
        </w:rPr>
        <w:t xml:space="preserve">. Bổ sung Điều 28a sau Điều 28 như sau: </w:t>
      </w:r>
    </w:p>
    <w:p w14:paraId="21689C30" w14:textId="144D9CE8" w:rsidR="004805BA" w:rsidRPr="003B74F1" w:rsidRDefault="00772D9D" w:rsidP="00DC2FDF">
      <w:pPr>
        <w:shd w:val="clear" w:color="auto" w:fill="FFFFFF"/>
        <w:spacing w:after="120" w:line="340" w:lineRule="exact"/>
        <w:ind w:firstLine="709"/>
        <w:rPr>
          <w:color w:val="000000" w:themeColor="text1"/>
          <w:lang w:val="vi-VN"/>
        </w:rPr>
      </w:pPr>
      <w:bookmarkStart w:id="14" w:name="dieu_29"/>
      <w:r w:rsidRPr="003B74F1">
        <w:rPr>
          <w:b/>
          <w:bCs/>
          <w:color w:val="000000" w:themeColor="text1"/>
          <w:lang w:val="en-US"/>
        </w:rPr>
        <w:t>“</w:t>
      </w:r>
      <w:r w:rsidR="004805BA" w:rsidRPr="003B74F1">
        <w:rPr>
          <w:b/>
          <w:bCs/>
          <w:color w:val="000000" w:themeColor="text1"/>
          <w:lang w:val="en-US"/>
        </w:rPr>
        <w:t>Điều 2</w:t>
      </w:r>
      <w:r w:rsidR="00620EDE" w:rsidRPr="003B74F1">
        <w:rPr>
          <w:b/>
          <w:bCs/>
          <w:color w:val="000000" w:themeColor="text1"/>
          <w:lang w:val="en-US"/>
        </w:rPr>
        <w:t>8a</w:t>
      </w:r>
      <w:r w:rsidR="004805BA" w:rsidRPr="003B74F1">
        <w:rPr>
          <w:b/>
          <w:bCs/>
          <w:color w:val="000000" w:themeColor="text1"/>
          <w:lang w:val="en-US"/>
        </w:rPr>
        <w:t xml:space="preserve">. </w:t>
      </w:r>
      <w:bookmarkEnd w:id="14"/>
      <w:r w:rsidR="00620EDE" w:rsidRPr="003B74F1">
        <w:rPr>
          <w:b/>
          <w:bCs/>
          <w:color w:val="000000" w:themeColor="text1"/>
          <w:lang w:val="en-US"/>
        </w:rPr>
        <w:t xml:space="preserve">Bộ Công an </w:t>
      </w:r>
    </w:p>
    <w:p w14:paraId="12BE5872" w14:textId="33B276B6" w:rsidR="00067A73" w:rsidRPr="003B74F1" w:rsidRDefault="00575843" w:rsidP="00DC2FDF">
      <w:pPr>
        <w:shd w:val="clear" w:color="auto" w:fill="FFFFFF"/>
        <w:spacing w:after="120" w:line="340" w:lineRule="exact"/>
        <w:ind w:firstLine="709"/>
        <w:jc w:val="both"/>
        <w:rPr>
          <w:i/>
          <w:color w:val="000000" w:themeColor="text1"/>
          <w:lang w:val="vi-VN"/>
        </w:rPr>
      </w:pPr>
      <w:r w:rsidRPr="003B74F1">
        <w:rPr>
          <w:i/>
          <w:color w:val="000000" w:themeColor="text1"/>
          <w:lang w:val="en-US"/>
        </w:rPr>
        <w:t>1</w:t>
      </w:r>
      <w:r w:rsidR="004805BA" w:rsidRPr="003B74F1">
        <w:rPr>
          <w:i/>
          <w:color w:val="000000" w:themeColor="text1"/>
          <w:lang w:val="en-US"/>
        </w:rPr>
        <w:t xml:space="preserve">. </w:t>
      </w:r>
      <w:r w:rsidR="00567BF0" w:rsidRPr="003B74F1">
        <w:rPr>
          <w:bCs/>
          <w:i/>
          <w:iCs/>
          <w:color w:val="000000" w:themeColor="text1"/>
        </w:rPr>
        <w:t>Chủ trì xây dựng, quản lý, vận hành và bảo đảm kỹ thuật, an toàn, an ninh thông tin</w:t>
      </w:r>
      <w:r w:rsidR="00567BF0" w:rsidRPr="003B74F1">
        <w:rPr>
          <w:i/>
          <w:color w:val="000000" w:themeColor="text1"/>
        </w:rPr>
        <w:t xml:space="preserve"> của Cổng Dịch vụ công quốc gia</w:t>
      </w:r>
      <w:r w:rsidR="00815219" w:rsidRPr="003B74F1">
        <w:rPr>
          <w:i/>
          <w:color w:val="000000" w:themeColor="text1"/>
        </w:rPr>
        <w:t xml:space="preserve">. </w:t>
      </w:r>
    </w:p>
    <w:p w14:paraId="20A9EEC6" w14:textId="762DCC85" w:rsidR="007A74A3" w:rsidRPr="003B74F1" w:rsidRDefault="00575843" w:rsidP="00DC2FDF">
      <w:pPr>
        <w:shd w:val="clear" w:color="auto" w:fill="FFFFFF"/>
        <w:spacing w:after="120" w:line="340" w:lineRule="exact"/>
        <w:ind w:firstLine="709"/>
        <w:jc w:val="both"/>
        <w:rPr>
          <w:i/>
          <w:color w:val="000000" w:themeColor="text1"/>
        </w:rPr>
      </w:pPr>
      <w:r w:rsidRPr="003B74F1">
        <w:rPr>
          <w:i/>
          <w:color w:val="000000" w:themeColor="text1"/>
        </w:rPr>
        <w:t>2</w:t>
      </w:r>
      <w:r w:rsidR="00567BF0" w:rsidRPr="003B74F1">
        <w:rPr>
          <w:i/>
          <w:color w:val="000000" w:themeColor="text1"/>
        </w:rPr>
        <w:t>. H</w:t>
      </w:r>
      <w:r w:rsidR="007A74A3" w:rsidRPr="003B74F1">
        <w:rPr>
          <w:i/>
          <w:color w:val="000000" w:themeColor="text1"/>
        </w:rPr>
        <w:t>ướng dẫn kết nối, chia sẻ dữ liệu trên Cổng Dịch vụ công quốc gia</w:t>
      </w:r>
      <w:r w:rsidR="001077CD" w:rsidRPr="003B74F1">
        <w:rPr>
          <w:i/>
          <w:color w:val="000000" w:themeColor="text1"/>
        </w:rPr>
        <w:t>, Hệ thống thông tin giải quyết thủ tục hành chính với các cơ sở dữ liệu quốc gia, chuyên ngàn</w:t>
      </w:r>
      <w:r w:rsidRPr="003B74F1">
        <w:rPr>
          <w:i/>
          <w:color w:val="000000" w:themeColor="text1"/>
        </w:rPr>
        <w:t>h</w:t>
      </w:r>
      <w:r w:rsidR="001077CD" w:rsidRPr="003B74F1">
        <w:rPr>
          <w:i/>
          <w:color w:val="000000" w:themeColor="text1"/>
        </w:rPr>
        <w:t>,</w:t>
      </w:r>
      <w:r w:rsidR="007A74A3" w:rsidRPr="003B74F1">
        <w:rPr>
          <w:i/>
          <w:color w:val="000000" w:themeColor="text1"/>
        </w:rPr>
        <w:t xml:space="preserve"> bảo đảm tích hợp đầy đủ thông tin, dữ liệu phục vụ </w:t>
      </w:r>
      <w:r w:rsidR="00567BF0" w:rsidRPr="003B74F1">
        <w:rPr>
          <w:i/>
          <w:color w:val="000000" w:themeColor="text1"/>
        </w:rPr>
        <w:t xml:space="preserve">giải quyết thủ tục hành chính, </w:t>
      </w:r>
      <w:r w:rsidR="007A74A3" w:rsidRPr="003B74F1">
        <w:rPr>
          <w:i/>
          <w:color w:val="000000" w:themeColor="text1"/>
        </w:rPr>
        <w:t xml:space="preserve">chỉ đạo, điều hành, giám sát, đánh giá chất lượng thực hiện </w:t>
      </w:r>
      <w:r w:rsidR="00567BF0" w:rsidRPr="003B74F1">
        <w:rPr>
          <w:i/>
          <w:color w:val="000000" w:themeColor="text1"/>
        </w:rPr>
        <w:t>thủ tục hành chính</w:t>
      </w:r>
      <w:r w:rsidR="007A74A3" w:rsidRPr="003B74F1">
        <w:rPr>
          <w:i/>
          <w:color w:val="000000" w:themeColor="text1"/>
        </w:rPr>
        <w:t xml:space="preserve">, dịch vụ </w:t>
      </w:r>
      <w:r w:rsidRPr="003B74F1">
        <w:rPr>
          <w:i/>
          <w:color w:val="000000" w:themeColor="text1"/>
        </w:rPr>
        <w:t>công của người dân, doanh nghiệp</w:t>
      </w:r>
      <w:r w:rsidR="00567BF0" w:rsidRPr="003B74F1">
        <w:rPr>
          <w:i/>
          <w:color w:val="000000" w:themeColor="text1"/>
        </w:rPr>
        <w:t xml:space="preserve">. </w:t>
      </w:r>
    </w:p>
    <w:p w14:paraId="6470D1EF" w14:textId="11D5B4EB" w:rsidR="007A74A3" w:rsidRPr="003B74F1" w:rsidRDefault="007A74A3" w:rsidP="00DC2FDF">
      <w:pPr>
        <w:shd w:val="clear" w:color="auto" w:fill="FFFFFF"/>
        <w:spacing w:after="120" w:line="340" w:lineRule="exact"/>
        <w:ind w:firstLine="709"/>
        <w:jc w:val="both"/>
        <w:rPr>
          <w:i/>
          <w:color w:val="000000" w:themeColor="text1"/>
          <w:lang w:val="en-US"/>
        </w:rPr>
      </w:pPr>
      <w:r w:rsidRPr="003B74F1">
        <w:rPr>
          <w:i/>
          <w:color w:val="000000" w:themeColor="text1"/>
          <w:lang w:val="en-US"/>
        </w:rPr>
        <w:lastRenderedPageBreak/>
        <w:t>3. Đánh giá mức độ hiệu quả, thuận tiện của việc xây dựng và thực hiện thủ tục hành chính trên môi trường điện tử do bộ, cơ quan ngang bộ, địa phương cung cấp và tích hợp dịch vụ trên Cổng dịch vụ công quốc gia.</w:t>
      </w:r>
    </w:p>
    <w:p w14:paraId="7A6370C8" w14:textId="77E6A4A4" w:rsidR="008C1137" w:rsidRPr="003B74F1" w:rsidRDefault="00815219" w:rsidP="00DC2FDF">
      <w:pPr>
        <w:shd w:val="clear" w:color="auto" w:fill="FFFFFF"/>
        <w:spacing w:after="120" w:line="340" w:lineRule="exact"/>
        <w:ind w:firstLine="709"/>
        <w:jc w:val="both"/>
        <w:rPr>
          <w:b/>
          <w:bCs/>
          <w:color w:val="000000" w:themeColor="text1"/>
          <w:lang w:val="en-US"/>
        </w:rPr>
      </w:pPr>
      <w:r w:rsidRPr="003B74F1">
        <w:rPr>
          <w:b/>
          <w:bCs/>
          <w:color w:val="000000" w:themeColor="text1"/>
          <w:lang w:val="en-US"/>
        </w:rPr>
        <w:t xml:space="preserve">Điều </w:t>
      </w:r>
      <w:r w:rsidR="00F23EFE" w:rsidRPr="003B74F1">
        <w:rPr>
          <w:b/>
          <w:bCs/>
          <w:color w:val="000000" w:themeColor="text1"/>
          <w:lang w:val="en-US"/>
        </w:rPr>
        <w:t>1</w:t>
      </w:r>
      <w:r w:rsidR="008E7DBD">
        <w:rPr>
          <w:b/>
          <w:bCs/>
          <w:color w:val="000000" w:themeColor="text1"/>
          <w:lang w:val="en-US"/>
        </w:rPr>
        <w:t>5</w:t>
      </w:r>
      <w:r w:rsidRPr="003B74F1">
        <w:rPr>
          <w:b/>
          <w:bCs/>
          <w:color w:val="000000" w:themeColor="text1"/>
          <w:lang w:val="en-US"/>
        </w:rPr>
        <w:t xml:space="preserve">. </w:t>
      </w:r>
      <w:r w:rsidR="001077CD" w:rsidRPr="003B74F1">
        <w:rPr>
          <w:b/>
          <w:bCs/>
          <w:color w:val="000000" w:themeColor="text1"/>
          <w:lang w:val="en-US"/>
        </w:rPr>
        <w:t xml:space="preserve">Bổ sung khoản 3 sau khoản 2 </w:t>
      </w:r>
      <w:r w:rsidR="008C1137" w:rsidRPr="003B74F1">
        <w:rPr>
          <w:b/>
          <w:bCs/>
          <w:color w:val="000000" w:themeColor="text1"/>
          <w:lang w:val="en-US"/>
        </w:rPr>
        <w:t xml:space="preserve">Điều 29 như sau: </w:t>
      </w:r>
    </w:p>
    <w:p w14:paraId="65823B05" w14:textId="3E0CBF12" w:rsidR="00AA69D6" w:rsidRPr="003B74F1" w:rsidRDefault="001077CD" w:rsidP="00DC2FDF">
      <w:pPr>
        <w:spacing w:after="120" w:line="340" w:lineRule="exact"/>
        <w:ind w:firstLine="709"/>
        <w:jc w:val="both"/>
        <w:rPr>
          <w:color w:val="000000" w:themeColor="text1"/>
          <w:lang w:val="vi-VN"/>
        </w:rPr>
      </w:pPr>
      <w:r w:rsidRPr="003B74F1">
        <w:rPr>
          <w:color w:val="000000" w:themeColor="text1"/>
        </w:rPr>
        <w:t>“</w:t>
      </w:r>
      <w:r w:rsidR="00AA69D6" w:rsidRPr="003B74F1">
        <w:rPr>
          <w:i/>
          <w:color w:val="000000" w:themeColor="text1"/>
        </w:rPr>
        <w:t xml:space="preserve">3. </w:t>
      </w:r>
      <w:r w:rsidRPr="003B74F1">
        <w:rPr>
          <w:i/>
          <w:color w:val="000000" w:themeColor="text1"/>
        </w:rPr>
        <w:t>H</w:t>
      </w:r>
      <w:r w:rsidR="002375E5" w:rsidRPr="003B74F1">
        <w:rPr>
          <w:i/>
          <w:color w:val="000000" w:themeColor="text1"/>
        </w:rPr>
        <w:t xml:space="preserve">ướng dẫn về chức năng, tính năng, tiêu chuẩn, quy chuẩn kỹ thuật của Hệ thống thông tin giải quyết </w:t>
      </w:r>
      <w:r w:rsidRPr="003B74F1">
        <w:rPr>
          <w:i/>
          <w:color w:val="000000" w:themeColor="text1"/>
        </w:rPr>
        <w:t>thủ tục hành chính,</w:t>
      </w:r>
      <w:r w:rsidR="002375E5" w:rsidRPr="003B74F1">
        <w:rPr>
          <w:i/>
          <w:color w:val="000000" w:themeColor="text1"/>
        </w:rPr>
        <w:t xml:space="preserve"> bảo đảm đáp ứng được yêu cầu triển khai thống</w:t>
      </w:r>
      <w:r w:rsidRPr="003B74F1">
        <w:rPr>
          <w:i/>
          <w:color w:val="000000" w:themeColor="text1"/>
        </w:rPr>
        <w:t xml:space="preserve"> nhất, đồng bộ về mặt kỹ thuật</w:t>
      </w:r>
      <w:r w:rsidRPr="003B74F1">
        <w:rPr>
          <w:color w:val="000000" w:themeColor="text1"/>
        </w:rPr>
        <w:t xml:space="preserve">.”. </w:t>
      </w:r>
    </w:p>
    <w:p w14:paraId="5097E7C6" w14:textId="37DADFBA" w:rsidR="008E7DBD" w:rsidRDefault="001A72EA" w:rsidP="00DC2FDF">
      <w:pPr>
        <w:shd w:val="clear" w:color="auto" w:fill="FFFFFF"/>
        <w:spacing w:after="120" w:line="340" w:lineRule="exact"/>
        <w:ind w:firstLine="709"/>
        <w:jc w:val="both"/>
        <w:rPr>
          <w:b/>
          <w:color w:val="000000" w:themeColor="text1"/>
          <w:shd w:val="clear" w:color="auto" w:fill="FFFFFF"/>
        </w:rPr>
      </w:pPr>
      <w:bookmarkStart w:id="15" w:name="dieu_2"/>
      <w:r w:rsidRPr="003B74F1">
        <w:rPr>
          <w:b/>
          <w:color w:val="000000" w:themeColor="text1"/>
          <w:shd w:val="clear" w:color="auto" w:fill="FFFFFF"/>
        </w:rPr>
        <w:t xml:space="preserve">Điều </w:t>
      </w:r>
      <w:r w:rsidR="00F23EFE" w:rsidRPr="003B74F1">
        <w:rPr>
          <w:b/>
          <w:color w:val="000000" w:themeColor="text1"/>
          <w:shd w:val="clear" w:color="auto" w:fill="FFFFFF"/>
        </w:rPr>
        <w:t>1</w:t>
      </w:r>
      <w:r w:rsidR="008E7DBD">
        <w:rPr>
          <w:b/>
          <w:color w:val="000000" w:themeColor="text1"/>
          <w:shd w:val="clear" w:color="auto" w:fill="FFFFFF"/>
        </w:rPr>
        <w:t>6</w:t>
      </w:r>
      <w:r w:rsidRPr="003B74F1">
        <w:rPr>
          <w:b/>
          <w:color w:val="000000" w:themeColor="text1"/>
          <w:shd w:val="clear" w:color="auto" w:fill="FFFFFF"/>
        </w:rPr>
        <w:t>.</w:t>
      </w:r>
      <w:r w:rsidR="00F23EFE" w:rsidRPr="003B74F1">
        <w:rPr>
          <w:b/>
          <w:color w:val="000000" w:themeColor="text1"/>
          <w:shd w:val="clear" w:color="auto" w:fill="FFFFFF"/>
        </w:rPr>
        <w:t xml:space="preserve"> Bãi bỏ Điều 22</w:t>
      </w:r>
      <w:r w:rsidR="008E7DBD">
        <w:rPr>
          <w:b/>
          <w:color w:val="000000" w:themeColor="text1"/>
          <w:shd w:val="clear" w:color="auto" w:fill="FFFFFF"/>
        </w:rPr>
        <w:t>.</w:t>
      </w:r>
      <w:r w:rsidR="00F23EFE" w:rsidRPr="003B74F1">
        <w:rPr>
          <w:b/>
          <w:color w:val="000000" w:themeColor="text1"/>
          <w:shd w:val="clear" w:color="auto" w:fill="FFFFFF"/>
        </w:rPr>
        <w:t xml:space="preserve"> </w:t>
      </w:r>
    </w:p>
    <w:p w14:paraId="1F4B6AB3" w14:textId="4DE048B8" w:rsidR="004A2D1F" w:rsidRPr="003B74F1" w:rsidRDefault="008E7DBD" w:rsidP="00DC2FDF">
      <w:pPr>
        <w:shd w:val="clear" w:color="auto" w:fill="FFFFFF"/>
        <w:spacing w:after="120" w:line="340" w:lineRule="exact"/>
        <w:ind w:firstLine="709"/>
        <w:jc w:val="both"/>
        <w:rPr>
          <w:b/>
          <w:color w:val="000000" w:themeColor="text1"/>
          <w:shd w:val="clear" w:color="auto" w:fill="FFFFFF"/>
        </w:rPr>
      </w:pPr>
      <w:r>
        <w:rPr>
          <w:b/>
          <w:color w:val="000000" w:themeColor="text1"/>
          <w:shd w:val="clear" w:color="auto" w:fill="FFFFFF"/>
        </w:rPr>
        <w:t>Điều 17. T</w:t>
      </w:r>
      <w:r w:rsidR="004A2D1F" w:rsidRPr="003B74F1">
        <w:rPr>
          <w:b/>
          <w:color w:val="000000" w:themeColor="text1"/>
          <w:shd w:val="clear" w:color="auto" w:fill="FFFFFF"/>
        </w:rPr>
        <w:t>hay thế, bãi bỏ một số cụm từ tại m</w:t>
      </w:r>
      <w:r w:rsidR="00F23EFE" w:rsidRPr="003B74F1">
        <w:rPr>
          <w:b/>
          <w:color w:val="000000" w:themeColor="text1"/>
          <w:shd w:val="clear" w:color="auto" w:fill="FFFFFF"/>
        </w:rPr>
        <w:t>ột số điều, khoản, điểm</w:t>
      </w:r>
    </w:p>
    <w:p w14:paraId="2B491638" w14:textId="3E244678" w:rsidR="004A2D1F" w:rsidRPr="003B74F1" w:rsidRDefault="008E7DBD" w:rsidP="00DC2FDF">
      <w:pPr>
        <w:shd w:val="clear" w:color="auto" w:fill="FFFFFF"/>
        <w:spacing w:after="120" w:line="340" w:lineRule="exact"/>
        <w:ind w:firstLine="709"/>
        <w:jc w:val="both"/>
        <w:rPr>
          <w:color w:val="000000" w:themeColor="text1"/>
          <w:lang w:val="en-US"/>
        </w:rPr>
      </w:pPr>
      <w:bookmarkStart w:id="16" w:name="khoan_3_5"/>
      <w:r>
        <w:rPr>
          <w:color w:val="000000" w:themeColor="text1"/>
          <w:lang w:val="en-US"/>
        </w:rPr>
        <w:t>1</w:t>
      </w:r>
      <w:r w:rsidR="004A2D1F" w:rsidRPr="003B74F1">
        <w:rPr>
          <w:color w:val="000000" w:themeColor="text1"/>
          <w:lang w:val="en-US"/>
        </w:rPr>
        <w:t xml:space="preserve">. </w:t>
      </w:r>
      <w:bookmarkEnd w:id="16"/>
      <w:r w:rsidR="004A2D1F" w:rsidRPr="003B74F1">
        <w:rPr>
          <w:color w:val="000000" w:themeColor="text1"/>
          <w:lang w:val="en-US"/>
        </w:rPr>
        <w:t xml:space="preserve">Thay thế cụm từ </w:t>
      </w:r>
      <w:bookmarkStart w:id="17" w:name="dc_2"/>
      <w:r w:rsidR="004A2D1F" w:rsidRPr="003B74F1">
        <w:rPr>
          <w:color w:val="000000" w:themeColor="text1"/>
          <w:lang w:val="en-US"/>
        </w:rPr>
        <w:t>“Điều 9 Luật Giao dịch điện tử năm 2005</w:t>
      </w:r>
      <w:bookmarkEnd w:id="17"/>
      <w:r w:rsidR="004A2D1F" w:rsidRPr="003B74F1">
        <w:rPr>
          <w:color w:val="000000" w:themeColor="text1"/>
          <w:lang w:val="en-US"/>
        </w:rPr>
        <w:t>, </w:t>
      </w:r>
      <w:bookmarkStart w:id="18" w:name="dc_3"/>
      <w:r w:rsidR="004A2D1F" w:rsidRPr="003B74F1">
        <w:rPr>
          <w:color w:val="000000" w:themeColor="text1"/>
          <w:lang w:val="en-US"/>
        </w:rPr>
        <w:t>Điều 12 Luật Công nghệ thông tin năm 2006</w:t>
      </w:r>
      <w:bookmarkEnd w:id="18"/>
      <w:r w:rsidR="004A2D1F" w:rsidRPr="003B74F1">
        <w:rPr>
          <w:color w:val="000000" w:themeColor="text1"/>
          <w:lang w:val="en-US"/>
        </w:rPr>
        <w:t>, </w:t>
      </w:r>
      <w:bookmarkStart w:id="19" w:name="dc_4"/>
      <w:r w:rsidR="004A2D1F" w:rsidRPr="003B74F1">
        <w:rPr>
          <w:color w:val="000000" w:themeColor="text1"/>
          <w:lang w:val="en-US"/>
        </w:rPr>
        <w:t>Điều 7 Luật An toàn thông tin mạng năm 2015</w:t>
      </w:r>
      <w:bookmarkEnd w:id="19"/>
      <w:r w:rsidR="004A2D1F" w:rsidRPr="003B74F1">
        <w:rPr>
          <w:color w:val="000000" w:themeColor="text1"/>
          <w:lang w:val="en-US"/>
        </w:rPr>
        <w:t>, </w:t>
      </w:r>
      <w:bookmarkStart w:id="20" w:name="dc_5"/>
      <w:r w:rsidR="004A2D1F" w:rsidRPr="003B74F1">
        <w:rPr>
          <w:color w:val="000000" w:themeColor="text1"/>
          <w:lang w:val="en-US"/>
        </w:rPr>
        <w:t>Điều 8 Luật An ninh mạng năm 2018</w:t>
      </w:r>
      <w:bookmarkEnd w:id="20"/>
      <w:r w:rsidR="004A2D1F" w:rsidRPr="003B74F1">
        <w:rPr>
          <w:color w:val="000000" w:themeColor="text1"/>
          <w:lang w:val="en-US"/>
        </w:rPr>
        <w:t>, </w:t>
      </w:r>
      <w:bookmarkStart w:id="21" w:name="dc_6"/>
      <w:r w:rsidR="004A2D1F" w:rsidRPr="003B74F1">
        <w:rPr>
          <w:color w:val="000000" w:themeColor="text1"/>
          <w:lang w:val="en-US"/>
        </w:rPr>
        <w:t>Điều 5 Luật Bảo vệ bí mật nhà nước năm 2018</w:t>
      </w:r>
      <w:bookmarkEnd w:id="21"/>
      <w:r w:rsidR="004A2D1F" w:rsidRPr="003B74F1">
        <w:rPr>
          <w:color w:val="000000" w:themeColor="text1"/>
          <w:lang w:val="en-US"/>
        </w:rPr>
        <w:t> và các quy định tại các </w:t>
      </w:r>
      <w:bookmarkStart w:id="22" w:name="dc_7"/>
      <w:r w:rsidR="004A2D1F" w:rsidRPr="003B74F1">
        <w:rPr>
          <w:color w:val="000000" w:themeColor="text1"/>
          <w:lang w:val="en-US"/>
        </w:rPr>
        <w:t>khoản 2 và 3 Điều 5 Nghị định số 61/2018/NĐ-CP</w:t>
      </w:r>
      <w:bookmarkEnd w:id="22"/>
      <w:r w:rsidR="004A2D1F" w:rsidRPr="003B74F1">
        <w:rPr>
          <w:color w:val="000000" w:themeColor="text1"/>
          <w:lang w:val="en-US"/>
        </w:rPr>
        <w:t xml:space="preserve"> ngày 23 tháng 4 năm 2018 của Chính phủ về thực hiện cơ chế một cửa, một cửa liên thông trong giải quyết thủ tục hành chính” thành “Điều 9 Luật Giao dịch điện tử số 20/2023/QH15, Điều 12 Luật Công nghệ thông tin số 67/2006/QH11, Điều 7 Luật An toàn thông tin mạng số 86/2015/QH13, Điều 7 Luật An ninh mạng </w:t>
      </w:r>
      <w:r w:rsidR="004A2D1F" w:rsidRPr="003B74F1">
        <w:rPr>
          <w:iCs/>
          <w:color w:val="000000" w:themeColor="text1"/>
        </w:rPr>
        <w:t xml:space="preserve">số </w:t>
      </w:r>
      <w:r w:rsidR="004A2D1F" w:rsidRPr="003B74F1">
        <w:rPr>
          <w:color w:val="000000" w:themeColor="text1"/>
          <w:shd w:val="clear" w:color="auto" w:fill="FFFFFF"/>
        </w:rPr>
        <w:t>116/2025/QH15</w:t>
      </w:r>
      <w:r w:rsidR="004A2D1F" w:rsidRPr="003B74F1">
        <w:rPr>
          <w:color w:val="000000" w:themeColor="text1"/>
          <w:lang w:val="en-US"/>
        </w:rPr>
        <w:t xml:space="preserve">, Điều 5 Luật Bảo vệ bí mật nhà nước số </w:t>
      </w:r>
      <w:r w:rsidR="004A2D1F" w:rsidRPr="003B74F1">
        <w:rPr>
          <w:color w:val="000000" w:themeColor="text1"/>
          <w:shd w:val="clear" w:color="auto" w:fill="FFFFFF"/>
        </w:rPr>
        <w:t>117/2025/QH15</w:t>
      </w:r>
      <w:r w:rsidR="004A2D1F" w:rsidRPr="003B74F1">
        <w:rPr>
          <w:color w:val="000000" w:themeColor="text1"/>
          <w:lang w:val="en-US"/>
        </w:rPr>
        <w:t xml:space="preserve"> và các quy định tại các khoản 2 và 3 Điều 5 </w:t>
      </w:r>
      <w:r w:rsidR="004A2D1F" w:rsidRPr="003B74F1">
        <w:rPr>
          <w:color w:val="000000" w:themeColor="text1"/>
          <w:shd w:val="clear" w:color="auto" w:fill="FFFFFF"/>
        </w:rPr>
        <w:t xml:space="preserve">Nghị định số 118/2025/NĐ-CP </w:t>
      </w:r>
      <w:r w:rsidR="004A2D1F" w:rsidRPr="003B74F1">
        <w:rPr>
          <w:iCs/>
          <w:color w:val="000000" w:themeColor="text1"/>
          <w:shd w:val="clear" w:color="auto" w:fill="FFFFFF"/>
        </w:rPr>
        <w:t xml:space="preserve">về thực hiện thủ tục hành chính theo cơ chế một cửa, một cửa liên thông tại Bộ phận Một cửa và Cổng Dịch vụ công quốc gia, được sửa đổi, bổ sung bởi Nghị định số 367/2025/NĐ-CP (sau đây viết tắt là </w:t>
      </w:r>
      <w:r w:rsidR="004A2D1F" w:rsidRPr="003B74F1">
        <w:rPr>
          <w:color w:val="000000" w:themeColor="text1"/>
          <w:shd w:val="clear" w:color="auto" w:fill="FFFFFF"/>
        </w:rPr>
        <w:t xml:space="preserve">Nghị định số 118/2025/NĐ-CP)” </w:t>
      </w:r>
      <w:r w:rsidR="004A2D1F" w:rsidRPr="003B74F1">
        <w:rPr>
          <w:color w:val="000000" w:themeColor="text1"/>
          <w:lang w:val="en-US"/>
        </w:rPr>
        <w:t xml:space="preserve">tại khoản 3 Điều 5. </w:t>
      </w:r>
    </w:p>
    <w:p w14:paraId="2DE62542" w14:textId="2F08EF3E" w:rsidR="004A2D1F" w:rsidRPr="003B74F1" w:rsidRDefault="008E7DBD" w:rsidP="00DC2FDF">
      <w:pPr>
        <w:shd w:val="clear" w:color="auto" w:fill="FFFFFF"/>
        <w:spacing w:after="120" w:line="340" w:lineRule="exact"/>
        <w:ind w:firstLine="709"/>
        <w:jc w:val="both"/>
        <w:rPr>
          <w:color w:val="000000" w:themeColor="text1"/>
          <w:shd w:val="clear" w:color="auto" w:fill="FFFFFF"/>
        </w:rPr>
      </w:pPr>
      <w:bookmarkStart w:id="23" w:name="dc_1"/>
      <w:r>
        <w:rPr>
          <w:color w:val="000000" w:themeColor="text1"/>
          <w:shd w:val="clear" w:color="auto" w:fill="FFFFFF"/>
        </w:rPr>
        <w:t>2</w:t>
      </w:r>
      <w:r w:rsidR="004A2D1F" w:rsidRPr="003B74F1">
        <w:rPr>
          <w:color w:val="000000" w:themeColor="text1"/>
          <w:shd w:val="clear" w:color="auto" w:fill="FFFFFF"/>
        </w:rPr>
        <w:t>. Thay thế cụm từ  “Nghị định số 61/2018/NĐ-CP</w:t>
      </w:r>
      <w:bookmarkEnd w:id="23"/>
      <w:r w:rsidR="004A2D1F" w:rsidRPr="003B74F1">
        <w:rPr>
          <w:color w:val="000000" w:themeColor="text1"/>
          <w:shd w:val="clear" w:color="auto" w:fill="FFFFFF"/>
        </w:rPr>
        <w:t> ngày 23 tháng 4 năm 2018 của Chính phủ về thực hiện cơ chế một cửa, một cửa liên thông trong giải quyết thủ tục hành chính” thành “….Nghị định số 118/2025/NĐ-CP”</w:t>
      </w:r>
      <w:r w:rsidR="00D76FBC" w:rsidRPr="003B74F1">
        <w:rPr>
          <w:color w:val="000000" w:themeColor="text1"/>
          <w:shd w:val="clear" w:color="auto" w:fill="FFFFFF"/>
        </w:rPr>
        <w:t xml:space="preserve"> tại điểm g khoản 1 Điều 5.</w:t>
      </w:r>
      <w:r w:rsidR="004A2D1F" w:rsidRPr="003B74F1">
        <w:rPr>
          <w:color w:val="000000" w:themeColor="text1"/>
          <w:lang w:val="en-US"/>
        </w:rPr>
        <w:t xml:space="preserve">  </w:t>
      </w:r>
    </w:p>
    <w:p w14:paraId="71301051" w14:textId="34D4ECD0"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t>3</w:t>
      </w:r>
      <w:r w:rsidR="004A2D1F" w:rsidRPr="003B74F1">
        <w:rPr>
          <w:color w:val="000000" w:themeColor="text1"/>
          <w:lang w:val="en-US"/>
        </w:rPr>
        <w:t xml:space="preserve">. Thay thế cụm từ “Hệ thống thông tin một cửa điện tử cấp bộ, cấp tỉnh” thành “Hệ thống thông tin giải quyết thủ tục hành chính” tại khoản 5 Điều 3, điểm </w:t>
      </w:r>
      <w:r w:rsidR="004A2D1F" w:rsidRPr="003B74F1">
        <w:rPr>
          <w:color w:val="000000" w:themeColor="text1"/>
          <w:shd w:val="clear" w:color="auto" w:fill="FFFFFF"/>
        </w:rPr>
        <w:t xml:space="preserve">c khoản 1 Điều 6 </w:t>
      </w:r>
      <w:r w:rsidR="00D76FBC" w:rsidRPr="003B74F1">
        <w:rPr>
          <w:color w:val="000000" w:themeColor="text1"/>
          <w:lang w:val="en-US"/>
        </w:rPr>
        <w:t>khoản 1 Điều 10</w:t>
      </w:r>
      <w:r w:rsidR="004A2D1F" w:rsidRPr="003B74F1">
        <w:rPr>
          <w:color w:val="000000" w:themeColor="text1"/>
          <w:lang w:val="en-US"/>
        </w:rPr>
        <w:t xml:space="preserve">. </w:t>
      </w:r>
    </w:p>
    <w:p w14:paraId="5BEEEE3B" w14:textId="4058E831"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t>4</w:t>
      </w:r>
      <w:r w:rsidR="004A2D1F" w:rsidRPr="003B74F1">
        <w:rPr>
          <w:color w:val="000000" w:themeColor="text1"/>
          <w:lang w:val="en-US"/>
        </w:rPr>
        <w:t>. Thay thế cụm từ “Hệ thống thông tin giải quyết thủ tục hành chính cấp bộ, cấp tỉnh” thành “Hệ thống thông tin giải quyết thủ tục hành chính” tại khoản 1 Điều 7; Thay thế cụm từ “</w:t>
      </w:r>
      <w:r w:rsidR="004A2D1F" w:rsidRPr="003B74F1">
        <w:rPr>
          <w:color w:val="000000" w:themeColor="text1"/>
          <w:shd w:val="clear" w:color="auto" w:fill="FFFFFF"/>
        </w:rPr>
        <w:t xml:space="preserve">Cổng dịch vụ công, Hệ thống thông tin một cửa điện tử cấp bộ, cấp tỉnh” thành </w:t>
      </w:r>
      <w:r w:rsidR="004A2D1F" w:rsidRPr="003B74F1">
        <w:rPr>
          <w:color w:val="000000" w:themeColor="text1"/>
          <w:lang w:val="en-US"/>
        </w:rPr>
        <w:t>“Hệ thống thông tin giải quyết thủ tục hành chính” tại khoản 1</w:t>
      </w:r>
      <w:r w:rsidR="00D76FBC" w:rsidRPr="003B74F1">
        <w:rPr>
          <w:color w:val="000000" w:themeColor="text1"/>
          <w:lang w:val="en-US"/>
        </w:rPr>
        <w:t xml:space="preserve"> Điều 10</w:t>
      </w:r>
      <w:r w:rsidR="004A2D1F" w:rsidRPr="003B74F1">
        <w:rPr>
          <w:color w:val="000000" w:themeColor="text1"/>
          <w:lang w:val="en-US"/>
        </w:rPr>
        <w:t xml:space="preserve">; thay thế “Hệ thống thông tin một cửa cấp bộ” thành “Hệ thống thông tin giải quyết thủ tục hành chính” tại khoản 4 Điều 26; thay thế “Hệ thống thông tin một cửa cấp tỉnh” thành “Hệ thống thông tin giải quyết thủ tục hành chính” tại khoản 5 Điều 27. </w:t>
      </w:r>
    </w:p>
    <w:p w14:paraId="7836428B" w14:textId="16E5DDF2"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lastRenderedPageBreak/>
        <w:t>5</w:t>
      </w:r>
      <w:r w:rsidR="004A2D1F" w:rsidRPr="003B74F1">
        <w:rPr>
          <w:color w:val="000000" w:themeColor="text1"/>
          <w:lang w:val="en-US"/>
        </w:rPr>
        <w:t xml:space="preserve">. Thay thế cụm từ “Cổng Dịch vụ công cấp bộ, cấp tỉnh” thành “Hệ thống thông tin giải quyết thủ tục hành chính” tại khoản 11 Điều 3, khoản 1, 2 Điều 12, khoản 1 Điều 13, điểm a khoản 2 Điều 13, điểm a, c, e khoản 7 Điều 13, điểm a, c, đ khoản 8 Điều 13, khoản 1 Điều 16, điểm đ khoản 2 Điều 16, khoản 3, 4 Điều 16, khoản 5 Điều 23; thay thế cụm từ “Cổng Dịch vụ công cấp </w:t>
      </w:r>
      <w:r w:rsidR="004A2D1F" w:rsidRPr="003B74F1">
        <w:rPr>
          <w:color w:val="000000" w:themeColor="text1"/>
          <w:spacing w:val="-8"/>
          <w:lang w:val="en-US"/>
        </w:rPr>
        <w:t>tỉnh” thành “Hệ thống thông tin giải quyết thủ tục hành chính” tại khoản 1 Điều 27.</w:t>
      </w:r>
      <w:r w:rsidR="004A2D1F" w:rsidRPr="003B74F1">
        <w:rPr>
          <w:color w:val="000000" w:themeColor="text1"/>
          <w:lang w:val="en-US"/>
        </w:rPr>
        <w:t xml:space="preserve"> </w:t>
      </w:r>
    </w:p>
    <w:p w14:paraId="54A3CB07" w14:textId="1EEFB235"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shd w:val="clear" w:color="auto" w:fill="FFFFFF"/>
        </w:rPr>
        <w:t>6</w:t>
      </w:r>
      <w:r w:rsidR="004A2D1F" w:rsidRPr="003B74F1">
        <w:rPr>
          <w:color w:val="000000" w:themeColor="text1"/>
          <w:shd w:val="clear" w:color="auto" w:fill="FFFFFF"/>
        </w:rPr>
        <w:t>. Thay thế cụm từ “Các </w:t>
      </w:r>
      <w:r w:rsidR="004A2D1F" w:rsidRPr="003B74F1">
        <w:rPr>
          <w:color w:val="000000" w:themeColor="text1"/>
          <w:lang w:val="en-US"/>
        </w:rPr>
        <w:t>Cổng Dịch vụ công cấp bộ, cấp tỉnh</w:t>
      </w:r>
      <w:r w:rsidR="004A2D1F" w:rsidRPr="003B74F1">
        <w:rPr>
          <w:color w:val="000000" w:themeColor="text1"/>
          <w:shd w:val="clear" w:color="auto" w:fill="FFFFFF"/>
        </w:rPr>
        <w:t xml:space="preserve"> hoặc hệ thống cung cấp các dịch vụ công” thành </w:t>
      </w:r>
      <w:r w:rsidR="004A2D1F" w:rsidRPr="003B74F1">
        <w:rPr>
          <w:color w:val="000000" w:themeColor="text1"/>
          <w:lang w:val="en-US"/>
        </w:rPr>
        <w:t xml:space="preserve">“Hệ thống thông tin giải quyết thủ tục hành chính” tại khoản 3 Điều 8. </w:t>
      </w:r>
    </w:p>
    <w:p w14:paraId="2AB0A130" w14:textId="0933B69A"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t>7</w:t>
      </w:r>
      <w:r w:rsidR="004A2D1F" w:rsidRPr="003B74F1">
        <w:rPr>
          <w:color w:val="000000" w:themeColor="text1"/>
          <w:lang w:val="en-US"/>
        </w:rPr>
        <w:t xml:space="preserve">. Thay thế cụm từ “khoản 1 Điều 15 Luật Giao dịch điện tử” thành “khoản 1 Điều 13 Luật Giao dịch điện tử” tại khoản 2 Điều 17. </w:t>
      </w:r>
    </w:p>
    <w:p w14:paraId="55247984" w14:textId="5C747214"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t>8</w:t>
      </w:r>
      <w:r w:rsidR="004A2D1F" w:rsidRPr="003B74F1">
        <w:rPr>
          <w:color w:val="000000" w:themeColor="text1"/>
          <w:lang w:val="en-US"/>
        </w:rPr>
        <w:t>. Thay thế cụm từ “</w:t>
      </w:r>
      <w:r w:rsidR="004A2D1F" w:rsidRPr="003B74F1">
        <w:rPr>
          <w:color w:val="000000" w:themeColor="text1"/>
          <w:shd w:val="clear" w:color="auto" w:fill="FFFFFF"/>
        </w:rPr>
        <w:t xml:space="preserve">dịch vụ chứng thực chữ ký số chuyên dùng Chính phủ” thành </w:t>
      </w:r>
      <w:r w:rsidR="004A2D1F" w:rsidRPr="003B74F1">
        <w:rPr>
          <w:color w:val="000000" w:themeColor="text1"/>
          <w:lang w:val="en-US"/>
        </w:rPr>
        <w:t>“</w:t>
      </w:r>
      <w:r w:rsidR="004A2D1F" w:rsidRPr="003B74F1">
        <w:rPr>
          <w:color w:val="000000" w:themeColor="text1"/>
          <w:shd w:val="clear" w:color="auto" w:fill="FFFFFF"/>
        </w:rPr>
        <w:t xml:space="preserve">dịch vụ chứng thực chữ ký số chuyên dùng công vụ” tại Điều 30. </w:t>
      </w:r>
    </w:p>
    <w:p w14:paraId="735696F0" w14:textId="2A0FC0F0" w:rsidR="004A2D1F" w:rsidRPr="003B74F1" w:rsidRDefault="008E7DBD" w:rsidP="00DC2FDF">
      <w:pPr>
        <w:shd w:val="clear" w:color="auto" w:fill="FFFFFF"/>
        <w:spacing w:after="120" w:line="340" w:lineRule="exact"/>
        <w:ind w:firstLine="709"/>
        <w:jc w:val="both"/>
        <w:rPr>
          <w:color w:val="000000" w:themeColor="text1"/>
          <w:lang w:val="en-US"/>
        </w:rPr>
      </w:pPr>
      <w:r>
        <w:rPr>
          <w:color w:val="000000" w:themeColor="text1"/>
          <w:lang w:val="en-US"/>
        </w:rPr>
        <w:t>9</w:t>
      </w:r>
      <w:r w:rsidR="004A2D1F" w:rsidRPr="003B74F1">
        <w:rPr>
          <w:color w:val="000000" w:themeColor="text1"/>
          <w:lang w:val="en-US"/>
        </w:rPr>
        <w:t>. Thay thế cụm từ “Văn phòng Chính phủ” thành “Bộ Tư pháp” khoản 2 Điều 22, khoản 3 Điều 24.</w:t>
      </w:r>
    </w:p>
    <w:p w14:paraId="5BE97B28" w14:textId="56C6DFFA" w:rsidR="004A2D1F" w:rsidRPr="003B74F1" w:rsidRDefault="00F23EFE"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1</w:t>
      </w:r>
      <w:r w:rsidR="008E7DBD">
        <w:rPr>
          <w:color w:val="000000" w:themeColor="text1"/>
          <w:lang w:val="en-US"/>
        </w:rPr>
        <w:t>0</w:t>
      </w:r>
      <w:r w:rsidR="004A2D1F" w:rsidRPr="003B74F1">
        <w:rPr>
          <w:color w:val="000000" w:themeColor="text1"/>
          <w:lang w:val="en-US"/>
        </w:rPr>
        <w:t xml:space="preserve">. Thay thế cụm từ “Bộ Thông tin và Truyền thông” thành “Bộ Khoa học và Công nghệ” tại khoản 4 Điều 28, Điều 29. </w:t>
      </w:r>
    </w:p>
    <w:p w14:paraId="308CF9D7" w14:textId="326C8AD5" w:rsidR="00575BD6" w:rsidRPr="00DC2FDF" w:rsidRDefault="008E7DBD" w:rsidP="00DC2FDF">
      <w:pPr>
        <w:shd w:val="clear" w:color="auto" w:fill="FFFFFF"/>
        <w:spacing w:after="120" w:line="340" w:lineRule="exact"/>
        <w:ind w:firstLine="709"/>
        <w:jc w:val="both"/>
        <w:rPr>
          <w:color w:val="000000" w:themeColor="text1"/>
          <w:spacing w:val="-2"/>
          <w:shd w:val="clear" w:color="auto" w:fill="FFFFFF"/>
        </w:rPr>
      </w:pPr>
      <w:r>
        <w:rPr>
          <w:color w:val="000000" w:themeColor="text1"/>
          <w:spacing w:val="-2"/>
          <w:lang w:val="en-US"/>
        </w:rPr>
        <w:t>11</w:t>
      </w:r>
      <w:r w:rsidR="004A2D1F" w:rsidRPr="00DC2FDF">
        <w:rPr>
          <w:color w:val="000000" w:themeColor="text1"/>
          <w:spacing w:val="-2"/>
          <w:lang w:val="en-US"/>
        </w:rPr>
        <w:t xml:space="preserve">. Bãi bỏ cụm từ </w:t>
      </w:r>
      <w:r w:rsidR="006E1D79">
        <w:rPr>
          <w:color w:val="000000" w:themeColor="text1"/>
          <w:spacing w:val="-2"/>
          <w:lang w:val="en-US"/>
        </w:rPr>
        <w:t xml:space="preserve">“Bảo hiểm xã hội Việt Nam” tại khoản 1 Điều 23, </w:t>
      </w:r>
      <w:r w:rsidR="004A2D1F" w:rsidRPr="00DC2FDF">
        <w:rPr>
          <w:color w:val="000000" w:themeColor="text1"/>
          <w:spacing w:val="-2"/>
          <w:lang w:val="en-US"/>
        </w:rPr>
        <w:t>“</w:t>
      </w:r>
      <w:r w:rsidR="004A2D1F" w:rsidRPr="00DC2FDF">
        <w:rPr>
          <w:color w:val="000000" w:themeColor="text1"/>
          <w:spacing w:val="-2"/>
          <w:shd w:val="clear" w:color="auto" w:fill="FFFFFF"/>
        </w:rPr>
        <w:t xml:space="preserve">Tổng Giám đốc Bảo hiểm xã hội Việt Nam” tại Điều 26. </w:t>
      </w:r>
    </w:p>
    <w:p w14:paraId="32E6CB8E" w14:textId="0C1EFC61" w:rsidR="004A39E3" w:rsidRPr="003B74F1" w:rsidRDefault="001A72EA" w:rsidP="00DC2FDF">
      <w:pPr>
        <w:shd w:val="clear" w:color="auto" w:fill="FFFFFF"/>
        <w:spacing w:after="120" w:line="340" w:lineRule="exact"/>
        <w:ind w:firstLine="709"/>
        <w:jc w:val="both"/>
        <w:rPr>
          <w:color w:val="000000" w:themeColor="text1"/>
          <w:lang w:val="en-US"/>
        </w:rPr>
      </w:pPr>
      <w:r w:rsidRPr="003B74F1">
        <w:rPr>
          <w:b/>
          <w:bCs/>
          <w:color w:val="000000" w:themeColor="text1"/>
          <w:lang w:val="en-US"/>
        </w:rPr>
        <w:t xml:space="preserve">Điều </w:t>
      </w:r>
      <w:r w:rsidR="00F23EFE" w:rsidRPr="003B74F1">
        <w:rPr>
          <w:b/>
          <w:bCs/>
          <w:color w:val="000000" w:themeColor="text1"/>
          <w:lang w:val="en-US"/>
        </w:rPr>
        <w:t>1</w:t>
      </w:r>
      <w:r w:rsidR="00C15267">
        <w:rPr>
          <w:b/>
          <w:bCs/>
          <w:color w:val="000000" w:themeColor="text1"/>
          <w:lang w:val="en-US"/>
        </w:rPr>
        <w:t>8</w:t>
      </w:r>
      <w:r w:rsidR="00815219" w:rsidRPr="003B74F1">
        <w:rPr>
          <w:b/>
          <w:bCs/>
          <w:color w:val="000000" w:themeColor="text1"/>
          <w:lang w:val="en-US"/>
        </w:rPr>
        <w:t xml:space="preserve">. </w:t>
      </w:r>
      <w:r w:rsidR="004A39E3" w:rsidRPr="003B74F1">
        <w:rPr>
          <w:b/>
          <w:bCs/>
          <w:color w:val="000000" w:themeColor="text1"/>
          <w:lang w:val="en-US"/>
        </w:rPr>
        <w:t>Điều khoản thi hành</w:t>
      </w:r>
      <w:bookmarkEnd w:id="15"/>
    </w:p>
    <w:p w14:paraId="5B1BD436" w14:textId="3CD81607" w:rsidR="004A39E3" w:rsidRPr="003B74F1" w:rsidRDefault="004A39E3" w:rsidP="00DC2FDF">
      <w:pPr>
        <w:shd w:val="clear" w:color="auto" w:fill="FFFFFF"/>
        <w:spacing w:after="120" w:line="340" w:lineRule="exact"/>
        <w:ind w:firstLine="709"/>
        <w:jc w:val="both"/>
        <w:rPr>
          <w:color w:val="000000" w:themeColor="text1"/>
          <w:lang w:val="en-US"/>
        </w:rPr>
      </w:pPr>
      <w:r w:rsidRPr="003B74F1">
        <w:rPr>
          <w:color w:val="000000" w:themeColor="text1"/>
          <w:lang w:val="en-US"/>
        </w:rPr>
        <w:t xml:space="preserve"> 1. Nghị định này có hiệu lực thi hành kể từ ngày </w:t>
      </w:r>
      <w:r w:rsidR="00550965" w:rsidRPr="003B74F1">
        <w:rPr>
          <w:color w:val="000000" w:themeColor="text1"/>
          <w:lang w:val="en-US"/>
        </w:rPr>
        <w:t xml:space="preserve"> ….tháng …năm 2026</w:t>
      </w:r>
      <w:r w:rsidRPr="003B74F1">
        <w:rPr>
          <w:color w:val="000000" w:themeColor="text1"/>
          <w:lang w:val="en-US"/>
        </w:rPr>
        <w:t>.</w:t>
      </w:r>
    </w:p>
    <w:p w14:paraId="55A8FC59" w14:textId="6DC0F9E9" w:rsidR="004A39E3" w:rsidRPr="00DC2FDF" w:rsidRDefault="004A39E3" w:rsidP="00DC2FDF">
      <w:pPr>
        <w:shd w:val="clear" w:color="auto" w:fill="FFFFFF"/>
        <w:spacing w:after="120" w:line="340" w:lineRule="exact"/>
        <w:ind w:firstLine="709"/>
        <w:jc w:val="both"/>
        <w:rPr>
          <w:color w:val="000000" w:themeColor="text1"/>
          <w:lang w:val="en-US"/>
        </w:rPr>
      </w:pPr>
      <w:r w:rsidRPr="00073E52">
        <w:rPr>
          <w:color w:val="000000" w:themeColor="text1"/>
          <w:lang w:val="en-US"/>
        </w:rPr>
        <w:t xml:space="preserve"> 2. Bộ trưởng, Thủ trưởng cơ quan ngang bộ, Thủ trưởng cơ quan thuộc Chính phủ, Chủ tịch Ủy ban nhân dân tỉnh, thành phố trực thuộc trung ương và </w:t>
      </w:r>
      <w:r w:rsidRPr="00DC2FDF">
        <w:rPr>
          <w:color w:val="000000" w:themeColor="text1"/>
          <w:spacing w:val="-2"/>
          <w:lang w:val="en-US"/>
        </w:rPr>
        <w:t>các cơ quan, tổ chức, cá nhân có liên quan chịu trách nhiệm thi hành Nghị định này</w:t>
      </w:r>
      <w:r w:rsidRPr="00DC2FDF">
        <w:rPr>
          <w:color w:val="000000" w:themeColor="text1"/>
          <w:lang w:val="en-US"/>
        </w:rPr>
        <w:t>.</w:t>
      </w:r>
    </w:p>
    <w:p w14:paraId="50338A35" w14:textId="6E255DCA" w:rsidR="00BE4CE2" w:rsidRPr="003B74F1" w:rsidRDefault="00BE4CE2" w:rsidP="0005659D">
      <w:pPr>
        <w:shd w:val="clear" w:color="auto" w:fill="FFFFFF"/>
        <w:tabs>
          <w:tab w:val="right" w:leader="dot" w:pos="0"/>
        </w:tabs>
        <w:spacing w:before="120" w:after="120" w:line="340" w:lineRule="exact"/>
        <w:jc w:val="both"/>
        <w:rPr>
          <w:rFonts w:eastAsia="DengXian"/>
          <w:color w:val="000000" w:themeColor="text1"/>
          <w:shd w:val="clear" w:color="auto" w:fill="FFFFFF"/>
        </w:rPr>
      </w:pPr>
    </w:p>
    <w:tbl>
      <w:tblPr>
        <w:tblW w:w="9385" w:type="dxa"/>
        <w:tblLayout w:type="fixed"/>
        <w:tblLook w:val="01E0" w:firstRow="1" w:lastRow="1" w:firstColumn="1" w:lastColumn="1" w:noHBand="0" w:noVBand="0"/>
      </w:tblPr>
      <w:tblGrid>
        <w:gridCol w:w="4959"/>
        <w:gridCol w:w="4426"/>
      </w:tblGrid>
      <w:tr w:rsidR="00B62ED8" w:rsidRPr="003B74F1" w14:paraId="0097C4B8" w14:textId="77777777" w:rsidTr="003519B5">
        <w:tc>
          <w:tcPr>
            <w:tcW w:w="4959" w:type="dxa"/>
          </w:tcPr>
          <w:p w14:paraId="154FC45A" w14:textId="77777777" w:rsidR="003519B5" w:rsidRPr="003B74F1" w:rsidRDefault="003519B5" w:rsidP="003519B5">
            <w:pPr>
              <w:tabs>
                <w:tab w:val="left" w:pos="567"/>
                <w:tab w:val="right" w:leader="dot" w:pos="8931"/>
              </w:tabs>
              <w:spacing w:after="0" w:line="240" w:lineRule="atLeast"/>
              <w:jc w:val="both"/>
              <w:rPr>
                <w:b/>
                <w:i/>
                <w:iCs/>
                <w:color w:val="000000" w:themeColor="text1"/>
                <w:lang w:val="de-DE"/>
              </w:rPr>
            </w:pPr>
            <w:r w:rsidRPr="003B74F1">
              <w:rPr>
                <w:b/>
                <w:i/>
                <w:iCs/>
                <w:color w:val="000000" w:themeColor="text1"/>
                <w:lang w:val="de-DE"/>
              </w:rPr>
              <w:t>Nơi nhận:</w:t>
            </w:r>
          </w:p>
          <w:p w14:paraId="302C6BD1"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Ban Bí thư Trung ương Đảng;</w:t>
            </w:r>
          </w:p>
          <w:p w14:paraId="3330F077"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lang w:val="en-US"/>
              </w:rPr>
              <w:t>- T</w:t>
            </w:r>
            <w:r w:rsidRPr="003B74F1">
              <w:rPr>
                <w:color w:val="000000" w:themeColor="text1"/>
                <w:sz w:val="22"/>
                <w:szCs w:val="22"/>
              </w:rPr>
              <w:t>hủ tướng, các Phó Thủ tướng Chính phủ;</w:t>
            </w:r>
          </w:p>
          <w:p w14:paraId="7785E044"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Các bộ, cơ quan ngang bộ, cơ quan thuộc Chính phủ;</w:t>
            </w:r>
          </w:p>
          <w:p w14:paraId="65F98524" w14:textId="77777777" w:rsidR="003519B5" w:rsidRPr="003B74F1" w:rsidRDefault="003519B5" w:rsidP="003519B5">
            <w:pPr>
              <w:tabs>
                <w:tab w:val="left" w:pos="567"/>
                <w:tab w:val="right" w:leader="dot" w:pos="8931"/>
              </w:tabs>
              <w:spacing w:after="0" w:line="240" w:lineRule="atLeast"/>
              <w:jc w:val="both"/>
              <w:rPr>
                <w:color w:val="000000" w:themeColor="text1"/>
                <w:spacing w:val="-8"/>
                <w:sz w:val="22"/>
                <w:szCs w:val="22"/>
                <w:lang w:val="en-US"/>
              </w:rPr>
            </w:pPr>
            <w:r w:rsidRPr="003B74F1">
              <w:rPr>
                <w:color w:val="000000" w:themeColor="text1"/>
                <w:spacing w:val="-8"/>
                <w:sz w:val="22"/>
                <w:szCs w:val="22"/>
              </w:rPr>
              <w:t>- HĐND, UBND các tỉnh, thành phố trực thuộc trung ương;</w:t>
            </w:r>
          </w:p>
          <w:p w14:paraId="30759A69"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Văn phòng Trung ương và các Ban của Đảng;</w:t>
            </w:r>
          </w:p>
          <w:p w14:paraId="2AB169F0"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Văn phòng Tổng Bí thư;</w:t>
            </w:r>
          </w:p>
          <w:p w14:paraId="7339F413"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Văn phòng Chủ tịch nước;</w:t>
            </w:r>
          </w:p>
          <w:p w14:paraId="11557F95"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Hội đồng Dân tộc và các Ủy ban của Quốc hội;</w:t>
            </w:r>
          </w:p>
          <w:p w14:paraId="180C2237"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Văn phòng Quốc hội;</w:t>
            </w:r>
          </w:p>
          <w:p w14:paraId="24895C78"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Tòa án nhân dân tối cao;</w:t>
            </w:r>
          </w:p>
          <w:p w14:paraId="44AD1BD2"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Viện kiểm sát nhân dân tối cao;</w:t>
            </w:r>
          </w:p>
          <w:p w14:paraId="401111EB"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xml:space="preserve">- Kiểm toán nhà nước; </w:t>
            </w:r>
          </w:p>
          <w:p w14:paraId="69E93AE9" w14:textId="77777777" w:rsidR="003519B5" w:rsidRPr="003B74F1" w:rsidRDefault="003519B5" w:rsidP="003519B5">
            <w:pPr>
              <w:tabs>
                <w:tab w:val="left" w:pos="567"/>
                <w:tab w:val="right" w:leader="dot" w:pos="8931"/>
              </w:tabs>
              <w:spacing w:after="0" w:line="240" w:lineRule="atLeast"/>
              <w:jc w:val="both"/>
              <w:rPr>
                <w:color w:val="000000" w:themeColor="text1"/>
                <w:spacing w:val="-4"/>
                <w:sz w:val="22"/>
                <w:szCs w:val="22"/>
                <w:lang w:val="en-US"/>
              </w:rPr>
            </w:pPr>
            <w:r w:rsidRPr="003B74F1">
              <w:rPr>
                <w:color w:val="000000" w:themeColor="text1"/>
                <w:spacing w:val="-4"/>
                <w:sz w:val="22"/>
                <w:szCs w:val="22"/>
                <w:lang w:val="en-US"/>
              </w:rPr>
              <w:t xml:space="preserve">- </w:t>
            </w:r>
            <w:r w:rsidRPr="003B74F1">
              <w:rPr>
                <w:color w:val="000000" w:themeColor="text1"/>
                <w:spacing w:val="-4"/>
                <w:sz w:val="22"/>
                <w:szCs w:val="22"/>
              </w:rPr>
              <w:t>Ủy ban Trung ương Mặt trận Tổ quốc Việt Nam;</w:t>
            </w:r>
          </w:p>
          <w:p w14:paraId="3385F4FB"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lang w:val="en-US"/>
              </w:rPr>
              <w:t xml:space="preserve">- </w:t>
            </w:r>
            <w:r w:rsidRPr="003B74F1">
              <w:rPr>
                <w:color w:val="000000" w:themeColor="text1"/>
                <w:sz w:val="22"/>
                <w:szCs w:val="22"/>
              </w:rPr>
              <w:t>Cơ quan trung ương của các đoàn thể;</w:t>
            </w:r>
          </w:p>
          <w:p w14:paraId="35141016" w14:textId="77777777" w:rsidR="003519B5" w:rsidRPr="003B74F1" w:rsidRDefault="003519B5" w:rsidP="003519B5">
            <w:pPr>
              <w:tabs>
                <w:tab w:val="left" w:pos="567"/>
                <w:tab w:val="right" w:leader="dot" w:pos="8931"/>
              </w:tabs>
              <w:spacing w:after="0" w:line="240" w:lineRule="atLeast"/>
              <w:jc w:val="both"/>
              <w:rPr>
                <w:color w:val="000000" w:themeColor="text1"/>
                <w:sz w:val="22"/>
                <w:szCs w:val="22"/>
                <w:lang w:val="en-US"/>
              </w:rPr>
            </w:pPr>
            <w:r w:rsidRPr="003B74F1">
              <w:rPr>
                <w:color w:val="000000" w:themeColor="text1"/>
                <w:sz w:val="22"/>
                <w:szCs w:val="22"/>
              </w:rPr>
              <w:t>- VPCP: BTCN, các PCN, Trợ lý TTg, TGĐ Cổng TTĐT, các Vụ, Cục, đơn vị trực thuộc, Công báo;</w:t>
            </w:r>
          </w:p>
          <w:p w14:paraId="5DB9D9BB" w14:textId="12D37E9B" w:rsidR="003519B5" w:rsidRPr="003B74F1" w:rsidRDefault="003519B5" w:rsidP="004A39E3">
            <w:pPr>
              <w:tabs>
                <w:tab w:val="left" w:pos="567"/>
                <w:tab w:val="right" w:leader="dot" w:pos="8931"/>
              </w:tabs>
              <w:spacing w:after="0" w:line="240" w:lineRule="atLeast"/>
              <w:jc w:val="both"/>
              <w:rPr>
                <w:color w:val="000000" w:themeColor="text1"/>
                <w:lang w:val="en-US"/>
              </w:rPr>
            </w:pPr>
            <w:r w:rsidRPr="003B74F1">
              <w:rPr>
                <w:color w:val="000000" w:themeColor="text1"/>
                <w:sz w:val="22"/>
                <w:szCs w:val="22"/>
              </w:rPr>
              <w:t xml:space="preserve">- Lưu: VT, </w:t>
            </w:r>
            <w:r w:rsidR="004A39E3" w:rsidRPr="003B74F1">
              <w:rPr>
                <w:color w:val="000000" w:themeColor="text1"/>
                <w:sz w:val="22"/>
                <w:szCs w:val="22"/>
              </w:rPr>
              <w:t>CĐS</w:t>
            </w:r>
            <w:r w:rsidRPr="003B74F1">
              <w:rPr>
                <w:color w:val="000000" w:themeColor="text1"/>
                <w:sz w:val="22"/>
                <w:szCs w:val="22"/>
              </w:rPr>
              <w:t xml:space="preserve"> (2b).</w:t>
            </w:r>
          </w:p>
        </w:tc>
        <w:tc>
          <w:tcPr>
            <w:tcW w:w="4426" w:type="dxa"/>
          </w:tcPr>
          <w:p w14:paraId="3DE2CE8C" w14:textId="77777777" w:rsidR="003519B5" w:rsidRPr="003B74F1" w:rsidRDefault="003519B5" w:rsidP="004F74CE">
            <w:pPr>
              <w:tabs>
                <w:tab w:val="left" w:pos="567"/>
                <w:tab w:val="right" w:leader="dot" w:pos="8931"/>
              </w:tabs>
              <w:spacing w:after="0" w:line="240" w:lineRule="auto"/>
              <w:ind w:firstLine="567"/>
              <w:jc w:val="center"/>
              <w:rPr>
                <w:b/>
                <w:color w:val="000000" w:themeColor="text1"/>
              </w:rPr>
            </w:pPr>
            <w:r w:rsidRPr="003B74F1">
              <w:rPr>
                <w:b/>
                <w:color w:val="000000" w:themeColor="text1"/>
              </w:rPr>
              <w:t>TM. CHÍNH PHỦ</w:t>
            </w:r>
          </w:p>
          <w:p w14:paraId="411AB51D" w14:textId="77777777" w:rsidR="003519B5" w:rsidRPr="003B74F1" w:rsidRDefault="003519B5" w:rsidP="004F74CE">
            <w:pPr>
              <w:tabs>
                <w:tab w:val="left" w:pos="567"/>
                <w:tab w:val="right" w:leader="dot" w:pos="8931"/>
              </w:tabs>
              <w:spacing w:after="0" w:line="240" w:lineRule="auto"/>
              <w:ind w:firstLine="567"/>
              <w:jc w:val="center"/>
              <w:rPr>
                <w:i/>
                <w:color w:val="000000" w:themeColor="text1"/>
              </w:rPr>
            </w:pPr>
            <w:r w:rsidRPr="003B74F1">
              <w:rPr>
                <w:b/>
                <w:color w:val="000000" w:themeColor="text1"/>
              </w:rPr>
              <w:t>THỦ TƯỚNG</w:t>
            </w:r>
          </w:p>
          <w:p w14:paraId="38A2F4B9" w14:textId="59580234" w:rsidR="003519B5" w:rsidRPr="003B74F1" w:rsidRDefault="003519B5" w:rsidP="00DD17FD">
            <w:pPr>
              <w:tabs>
                <w:tab w:val="left" w:pos="567"/>
                <w:tab w:val="right" w:leader="dot" w:pos="8931"/>
              </w:tabs>
              <w:spacing w:before="120" w:line="240" w:lineRule="atLeast"/>
              <w:ind w:firstLine="567"/>
              <w:jc w:val="center"/>
              <w:rPr>
                <w:i/>
                <w:color w:val="000000" w:themeColor="text1"/>
                <w:lang w:val="en-US"/>
              </w:rPr>
            </w:pPr>
          </w:p>
          <w:p w14:paraId="20597D74" w14:textId="71EAAB5E" w:rsidR="00234A4D" w:rsidRPr="003B74F1" w:rsidRDefault="00234A4D" w:rsidP="00DD17FD">
            <w:pPr>
              <w:tabs>
                <w:tab w:val="left" w:pos="567"/>
                <w:tab w:val="right" w:leader="dot" w:pos="8931"/>
              </w:tabs>
              <w:spacing w:before="120" w:line="240" w:lineRule="atLeast"/>
              <w:ind w:firstLine="567"/>
              <w:jc w:val="center"/>
              <w:rPr>
                <w:i/>
                <w:color w:val="000000" w:themeColor="text1"/>
                <w:lang w:val="en-US"/>
              </w:rPr>
            </w:pPr>
          </w:p>
          <w:p w14:paraId="52BD2ADC" w14:textId="1B9F07A9" w:rsidR="00234A4D" w:rsidRPr="003B74F1" w:rsidRDefault="00234A4D" w:rsidP="00DD17FD">
            <w:pPr>
              <w:tabs>
                <w:tab w:val="left" w:pos="567"/>
                <w:tab w:val="right" w:leader="dot" w:pos="8931"/>
              </w:tabs>
              <w:spacing w:before="120" w:line="240" w:lineRule="atLeast"/>
              <w:ind w:firstLine="567"/>
              <w:jc w:val="center"/>
              <w:rPr>
                <w:i/>
                <w:color w:val="000000" w:themeColor="text1"/>
                <w:lang w:val="en-US"/>
              </w:rPr>
            </w:pPr>
          </w:p>
          <w:p w14:paraId="3EF5940B" w14:textId="19D0487E" w:rsidR="00234A4D" w:rsidRPr="003B74F1" w:rsidRDefault="00234A4D" w:rsidP="00DD17FD">
            <w:pPr>
              <w:tabs>
                <w:tab w:val="left" w:pos="567"/>
                <w:tab w:val="right" w:leader="dot" w:pos="8931"/>
              </w:tabs>
              <w:spacing w:before="120" w:line="240" w:lineRule="atLeast"/>
              <w:ind w:firstLine="567"/>
              <w:jc w:val="center"/>
              <w:rPr>
                <w:i/>
                <w:color w:val="000000" w:themeColor="text1"/>
                <w:lang w:val="en-US"/>
              </w:rPr>
            </w:pPr>
          </w:p>
          <w:p w14:paraId="12FCA021" w14:textId="0390BB5F" w:rsidR="003519B5" w:rsidRPr="003B74F1" w:rsidRDefault="00234A4D" w:rsidP="00DD17FD">
            <w:pPr>
              <w:tabs>
                <w:tab w:val="left" w:pos="567"/>
                <w:tab w:val="right" w:leader="dot" w:pos="8931"/>
              </w:tabs>
              <w:spacing w:before="120" w:line="240" w:lineRule="atLeast"/>
              <w:ind w:firstLine="567"/>
              <w:jc w:val="center"/>
              <w:rPr>
                <w:b/>
                <w:color w:val="000000" w:themeColor="text1"/>
                <w:lang w:val="en-US"/>
              </w:rPr>
            </w:pPr>
            <w:r w:rsidRPr="003B74F1">
              <w:rPr>
                <w:b/>
                <w:color w:val="000000" w:themeColor="text1"/>
                <w:lang w:val="en-US"/>
              </w:rPr>
              <w:t xml:space="preserve">Lê Minh Hưng </w:t>
            </w:r>
          </w:p>
        </w:tc>
      </w:tr>
    </w:tbl>
    <w:p w14:paraId="59627932" w14:textId="77777777" w:rsidR="003519B5" w:rsidRPr="003B74F1" w:rsidRDefault="003519B5" w:rsidP="003519B5">
      <w:pPr>
        <w:pBdr>
          <w:top w:val="nil"/>
          <w:left w:val="nil"/>
          <w:bottom w:val="nil"/>
          <w:right w:val="nil"/>
          <w:between w:val="nil"/>
        </w:pBdr>
        <w:spacing w:before="120" w:after="120" w:line="240" w:lineRule="auto"/>
        <w:ind w:firstLine="567"/>
        <w:jc w:val="both"/>
        <w:rPr>
          <w:color w:val="000000" w:themeColor="text1"/>
        </w:rPr>
      </w:pPr>
    </w:p>
    <w:p w14:paraId="31D04F67" w14:textId="77777777" w:rsidR="006B6D0A" w:rsidRPr="003B74F1" w:rsidRDefault="006B6D0A">
      <w:pPr>
        <w:rPr>
          <w:color w:val="000000" w:themeColor="text1"/>
        </w:rPr>
      </w:pPr>
    </w:p>
    <w:sectPr w:rsidR="006B6D0A" w:rsidRPr="003B74F1" w:rsidSect="00DC2FDF">
      <w:headerReference w:type="default" r:id="rId8"/>
      <w:pgSz w:w="11907" w:h="16840" w:code="9"/>
      <w:pgMar w:top="1134" w:right="1134" w:bottom="1134" w:left="1701" w:header="568"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C614E" w14:textId="77777777" w:rsidR="002075E2" w:rsidRDefault="002075E2">
      <w:pPr>
        <w:spacing w:after="0" w:line="240" w:lineRule="auto"/>
      </w:pPr>
      <w:r>
        <w:separator/>
      </w:r>
    </w:p>
  </w:endnote>
  <w:endnote w:type="continuationSeparator" w:id="0">
    <w:p w14:paraId="627298B1" w14:textId="77777777" w:rsidR="002075E2" w:rsidRDefault="00207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66B5C" w14:textId="77777777" w:rsidR="002075E2" w:rsidRDefault="002075E2">
      <w:pPr>
        <w:spacing w:after="0" w:line="240" w:lineRule="auto"/>
      </w:pPr>
      <w:r>
        <w:separator/>
      </w:r>
    </w:p>
  </w:footnote>
  <w:footnote w:type="continuationSeparator" w:id="0">
    <w:p w14:paraId="601B68E4" w14:textId="77777777" w:rsidR="002075E2" w:rsidRDefault="00207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785876"/>
      <w:docPartObj>
        <w:docPartGallery w:val="Page Numbers (Top of Page)"/>
        <w:docPartUnique/>
      </w:docPartObj>
    </w:sdtPr>
    <w:sdtEndPr>
      <w:rPr>
        <w:noProof/>
      </w:rPr>
    </w:sdtEndPr>
    <w:sdtContent>
      <w:p w14:paraId="7A9B5087" w14:textId="47718E44" w:rsidR="00457424" w:rsidRDefault="00457424">
        <w:pPr>
          <w:pStyle w:val="Header"/>
          <w:jc w:val="center"/>
        </w:pPr>
        <w:r>
          <w:fldChar w:fldCharType="begin"/>
        </w:r>
        <w:r>
          <w:instrText xml:space="preserve"> PAGE   \* MERGEFORMAT </w:instrText>
        </w:r>
        <w:r>
          <w:fldChar w:fldCharType="separate"/>
        </w:r>
        <w:r w:rsidR="009213FD">
          <w:rPr>
            <w:noProof/>
          </w:rPr>
          <w:t>11</w:t>
        </w:r>
        <w:r>
          <w:rPr>
            <w:noProof/>
          </w:rPr>
          <w:fldChar w:fldCharType="end"/>
        </w:r>
      </w:p>
    </w:sdtContent>
  </w:sdt>
  <w:p w14:paraId="7521989E" w14:textId="77777777" w:rsidR="00457424" w:rsidRDefault="00457424">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B7F8E"/>
    <w:multiLevelType w:val="hybridMultilevel"/>
    <w:tmpl w:val="09D2F984"/>
    <w:lvl w:ilvl="0" w:tplc="521C58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79B6B56"/>
    <w:multiLevelType w:val="hybridMultilevel"/>
    <w:tmpl w:val="D0945404"/>
    <w:lvl w:ilvl="0" w:tplc="B41E8D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6883B8C"/>
    <w:multiLevelType w:val="hybridMultilevel"/>
    <w:tmpl w:val="8878EEB6"/>
    <w:lvl w:ilvl="0" w:tplc="F3440F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3572611"/>
    <w:multiLevelType w:val="hybridMultilevel"/>
    <w:tmpl w:val="A94AED12"/>
    <w:lvl w:ilvl="0" w:tplc="87007B9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9B5"/>
    <w:rsid w:val="000003D5"/>
    <w:rsid w:val="00001196"/>
    <w:rsid w:val="000241AF"/>
    <w:rsid w:val="00034FE2"/>
    <w:rsid w:val="00042D73"/>
    <w:rsid w:val="0004489E"/>
    <w:rsid w:val="000474C0"/>
    <w:rsid w:val="00051FC2"/>
    <w:rsid w:val="0005659D"/>
    <w:rsid w:val="00063F6D"/>
    <w:rsid w:val="00067A73"/>
    <w:rsid w:val="000710FB"/>
    <w:rsid w:val="000723E9"/>
    <w:rsid w:val="00073E52"/>
    <w:rsid w:val="00074E8B"/>
    <w:rsid w:val="00080367"/>
    <w:rsid w:val="00080A98"/>
    <w:rsid w:val="00086FDF"/>
    <w:rsid w:val="00093FF4"/>
    <w:rsid w:val="000946AA"/>
    <w:rsid w:val="0009741F"/>
    <w:rsid w:val="000A25DF"/>
    <w:rsid w:val="000A28E2"/>
    <w:rsid w:val="000A305A"/>
    <w:rsid w:val="000B07AE"/>
    <w:rsid w:val="000B2D36"/>
    <w:rsid w:val="000B6BFB"/>
    <w:rsid w:val="000C5709"/>
    <w:rsid w:val="000C6612"/>
    <w:rsid w:val="000D578B"/>
    <w:rsid w:val="000F33E9"/>
    <w:rsid w:val="000F4A08"/>
    <w:rsid w:val="000F689B"/>
    <w:rsid w:val="00100899"/>
    <w:rsid w:val="0010392E"/>
    <w:rsid w:val="001077CD"/>
    <w:rsid w:val="0011006E"/>
    <w:rsid w:val="00120C84"/>
    <w:rsid w:val="00121E5B"/>
    <w:rsid w:val="00141F26"/>
    <w:rsid w:val="00147472"/>
    <w:rsid w:val="00157F9C"/>
    <w:rsid w:val="00166F07"/>
    <w:rsid w:val="001A1F97"/>
    <w:rsid w:val="001A3EB7"/>
    <w:rsid w:val="001A72EA"/>
    <w:rsid w:val="001B317B"/>
    <w:rsid w:val="001F6A91"/>
    <w:rsid w:val="0020391C"/>
    <w:rsid w:val="002075E2"/>
    <w:rsid w:val="0022189A"/>
    <w:rsid w:val="002255DA"/>
    <w:rsid w:val="002335ED"/>
    <w:rsid w:val="00234568"/>
    <w:rsid w:val="00234A4D"/>
    <w:rsid w:val="002375E5"/>
    <w:rsid w:val="00242692"/>
    <w:rsid w:val="00243BE2"/>
    <w:rsid w:val="002525DC"/>
    <w:rsid w:val="002527F0"/>
    <w:rsid w:val="00252EE4"/>
    <w:rsid w:val="002542C0"/>
    <w:rsid w:val="002577E7"/>
    <w:rsid w:val="00266521"/>
    <w:rsid w:val="0027230D"/>
    <w:rsid w:val="00273C58"/>
    <w:rsid w:val="00291494"/>
    <w:rsid w:val="0029741F"/>
    <w:rsid w:val="002A03BF"/>
    <w:rsid w:val="002A5C4F"/>
    <w:rsid w:val="002C20A3"/>
    <w:rsid w:val="002C3025"/>
    <w:rsid w:val="002C77D2"/>
    <w:rsid w:val="002D1084"/>
    <w:rsid w:val="002D2244"/>
    <w:rsid w:val="002E241A"/>
    <w:rsid w:val="002F27C0"/>
    <w:rsid w:val="002F4DE8"/>
    <w:rsid w:val="0030218A"/>
    <w:rsid w:val="00330AE7"/>
    <w:rsid w:val="003341D5"/>
    <w:rsid w:val="00343D9E"/>
    <w:rsid w:val="003519B5"/>
    <w:rsid w:val="00355EAE"/>
    <w:rsid w:val="003606ED"/>
    <w:rsid w:val="00361BF3"/>
    <w:rsid w:val="00364903"/>
    <w:rsid w:val="003670AA"/>
    <w:rsid w:val="003813AE"/>
    <w:rsid w:val="00383E33"/>
    <w:rsid w:val="00396FED"/>
    <w:rsid w:val="003A1C37"/>
    <w:rsid w:val="003A2BF0"/>
    <w:rsid w:val="003B1951"/>
    <w:rsid w:val="003B3CA0"/>
    <w:rsid w:val="003B74F1"/>
    <w:rsid w:val="003C4887"/>
    <w:rsid w:val="003D3707"/>
    <w:rsid w:val="003E09D0"/>
    <w:rsid w:val="003E5434"/>
    <w:rsid w:val="003F4638"/>
    <w:rsid w:val="003F5857"/>
    <w:rsid w:val="0045311B"/>
    <w:rsid w:val="00453810"/>
    <w:rsid w:val="00457424"/>
    <w:rsid w:val="00461D36"/>
    <w:rsid w:val="004737B3"/>
    <w:rsid w:val="004805BA"/>
    <w:rsid w:val="00495A56"/>
    <w:rsid w:val="004A2D1F"/>
    <w:rsid w:val="004A39E3"/>
    <w:rsid w:val="004B3AA4"/>
    <w:rsid w:val="004C1567"/>
    <w:rsid w:val="004C3192"/>
    <w:rsid w:val="004C76F9"/>
    <w:rsid w:val="004C7E5D"/>
    <w:rsid w:val="004E1F1A"/>
    <w:rsid w:val="004F74CE"/>
    <w:rsid w:val="005017EE"/>
    <w:rsid w:val="00516B9C"/>
    <w:rsid w:val="00523B93"/>
    <w:rsid w:val="00543484"/>
    <w:rsid w:val="00550965"/>
    <w:rsid w:val="00556355"/>
    <w:rsid w:val="00560B64"/>
    <w:rsid w:val="005644D7"/>
    <w:rsid w:val="00567BF0"/>
    <w:rsid w:val="00575843"/>
    <w:rsid w:val="00575BD6"/>
    <w:rsid w:val="00580B4D"/>
    <w:rsid w:val="005846E3"/>
    <w:rsid w:val="00585E5B"/>
    <w:rsid w:val="005A7EE7"/>
    <w:rsid w:val="005B0E07"/>
    <w:rsid w:val="005B523F"/>
    <w:rsid w:val="005B5AFA"/>
    <w:rsid w:val="005C595D"/>
    <w:rsid w:val="005C6812"/>
    <w:rsid w:val="005C724A"/>
    <w:rsid w:val="005D3CBA"/>
    <w:rsid w:val="005E2755"/>
    <w:rsid w:val="005E6E0A"/>
    <w:rsid w:val="005F704F"/>
    <w:rsid w:val="00604383"/>
    <w:rsid w:val="0060623A"/>
    <w:rsid w:val="00611B46"/>
    <w:rsid w:val="00613D52"/>
    <w:rsid w:val="00615930"/>
    <w:rsid w:val="00620EDE"/>
    <w:rsid w:val="00626C3E"/>
    <w:rsid w:val="0063470C"/>
    <w:rsid w:val="006571D9"/>
    <w:rsid w:val="006609BB"/>
    <w:rsid w:val="0068052D"/>
    <w:rsid w:val="006810A6"/>
    <w:rsid w:val="0069503F"/>
    <w:rsid w:val="00696D11"/>
    <w:rsid w:val="006A1A7D"/>
    <w:rsid w:val="006A5081"/>
    <w:rsid w:val="006A7B3E"/>
    <w:rsid w:val="006B3D54"/>
    <w:rsid w:val="006B6D0A"/>
    <w:rsid w:val="006B78C0"/>
    <w:rsid w:val="006C01AD"/>
    <w:rsid w:val="006C4577"/>
    <w:rsid w:val="006D56C3"/>
    <w:rsid w:val="006E1D79"/>
    <w:rsid w:val="006E2C16"/>
    <w:rsid w:val="006E6702"/>
    <w:rsid w:val="006F0063"/>
    <w:rsid w:val="006F4B08"/>
    <w:rsid w:val="006F7280"/>
    <w:rsid w:val="00714269"/>
    <w:rsid w:val="00731EBD"/>
    <w:rsid w:val="0074073C"/>
    <w:rsid w:val="00742EDA"/>
    <w:rsid w:val="007459D9"/>
    <w:rsid w:val="00750E58"/>
    <w:rsid w:val="00772D9D"/>
    <w:rsid w:val="00776B6F"/>
    <w:rsid w:val="00780EB3"/>
    <w:rsid w:val="00783D4C"/>
    <w:rsid w:val="00786FBB"/>
    <w:rsid w:val="00792ED5"/>
    <w:rsid w:val="007A261B"/>
    <w:rsid w:val="007A37DA"/>
    <w:rsid w:val="007A74A3"/>
    <w:rsid w:val="007B0939"/>
    <w:rsid w:val="007B50FD"/>
    <w:rsid w:val="007C0CE5"/>
    <w:rsid w:val="007C3DF1"/>
    <w:rsid w:val="007D4274"/>
    <w:rsid w:val="007E2696"/>
    <w:rsid w:val="007E4E3D"/>
    <w:rsid w:val="007F2772"/>
    <w:rsid w:val="00803E38"/>
    <w:rsid w:val="00815219"/>
    <w:rsid w:val="00823ACD"/>
    <w:rsid w:val="00834F87"/>
    <w:rsid w:val="00840CFA"/>
    <w:rsid w:val="00842691"/>
    <w:rsid w:val="008565BA"/>
    <w:rsid w:val="00856A2D"/>
    <w:rsid w:val="00863F7B"/>
    <w:rsid w:val="0087485F"/>
    <w:rsid w:val="008749DA"/>
    <w:rsid w:val="00876963"/>
    <w:rsid w:val="008925B9"/>
    <w:rsid w:val="008929DB"/>
    <w:rsid w:val="008A70FF"/>
    <w:rsid w:val="008B008E"/>
    <w:rsid w:val="008C1137"/>
    <w:rsid w:val="008D402F"/>
    <w:rsid w:val="008D5E1E"/>
    <w:rsid w:val="008E2DBF"/>
    <w:rsid w:val="008E315D"/>
    <w:rsid w:val="008E6326"/>
    <w:rsid w:val="008E7DBD"/>
    <w:rsid w:val="009070C8"/>
    <w:rsid w:val="00913039"/>
    <w:rsid w:val="009213FD"/>
    <w:rsid w:val="009330C3"/>
    <w:rsid w:val="009366B3"/>
    <w:rsid w:val="009457A9"/>
    <w:rsid w:val="009504B1"/>
    <w:rsid w:val="009630B2"/>
    <w:rsid w:val="009776BE"/>
    <w:rsid w:val="00977E65"/>
    <w:rsid w:val="009849AB"/>
    <w:rsid w:val="0099043B"/>
    <w:rsid w:val="0099137C"/>
    <w:rsid w:val="009936E1"/>
    <w:rsid w:val="00995F10"/>
    <w:rsid w:val="00996458"/>
    <w:rsid w:val="00996B55"/>
    <w:rsid w:val="00997C2A"/>
    <w:rsid w:val="009A4973"/>
    <w:rsid w:val="009B4BCA"/>
    <w:rsid w:val="009C309A"/>
    <w:rsid w:val="009C4104"/>
    <w:rsid w:val="009D7E13"/>
    <w:rsid w:val="009E203B"/>
    <w:rsid w:val="009F2C3A"/>
    <w:rsid w:val="009F3188"/>
    <w:rsid w:val="009F68BD"/>
    <w:rsid w:val="00A041CA"/>
    <w:rsid w:val="00A12594"/>
    <w:rsid w:val="00A31FA3"/>
    <w:rsid w:val="00A32C3D"/>
    <w:rsid w:val="00A4090C"/>
    <w:rsid w:val="00A44D55"/>
    <w:rsid w:val="00A5081E"/>
    <w:rsid w:val="00A5280C"/>
    <w:rsid w:val="00A5294A"/>
    <w:rsid w:val="00A612CC"/>
    <w:rsid w:val="00A6413E"/>
    <w:rsid w:val="00A679DD"/>
    <w:rsid w:val="00A71D76"/>
    <w:rsid w:val="00A77724"/>
    <w:rsid w:val="00A80222"/>
    <w:rsid w:val="00A91545"/>
    <w:rsid w:val="00A949B5"/>
    <w:rsid w:val="00A95B84"/>
    <w:rsid w:val="00AA53A4"/>
    <w:rsid w:val="00AA69D6"/>
    <w:rsid w:val="00AB062D"/>
    <w:rsid w:val="00AB2F0A"/>
    <w:rsid w:val="00AD34D6"/>
    <w:rsid w:val="00AD35A5"/>
    <w:rsid w:val="00AE6200"/>
    <w:rsid w:val="00AF55A1"/>
    <w:rsid w:val="00B019F2"/>
    <w:rsid w:val="00B0276D"/>
    <w:rsid w:val="00B05607"/>
    <w:rsid w:val="00B0758C"/>
    <w:rsid w:val="00B31494"/>
    <w:rsid w:val="00B31C21"/>
    <w:rsid w:val="00B354BF"/>
    <w:rsid w:val="00B52A54"/>
    <w:rsid w:val="00B62ED8"/>
    <w:rsid w:val="00B66439"/>
    <w:rsid w:val="00B701FE"/>
    <w:rsid w:val="00B8237C"/>
    <w:rsid w:val="00B84279"/>
    <w:rsid w:val="00B90B97"/>
    <w:rsid w:val="00B959DC"/>
    <w:rsid w:val="00BA33EE"/>
    <w:rsid w:val="00BA3D13"/>
    <w:rsid w:val="00BB112A"/>
    <w:rsid w:val="00BC3B5D"/>
    <w:rsid w:val="00BC3DEF"/>
    <w:rsid w:val="00BD2157"/>
    <w:rsid w:val="00BE1172"/>
    <w:rsid w:val="00BE4C39"/>
    <w:rsid w:val="00BE4CE2"/>
    <w:rsid w:val="00BF3029"/>
    <w:rsid w:val="00BF7559"/>
    <w:rsid w:val="00C02340"/>
    <w:rsid w:val="00C023EE"/>
    <w:rsid w:val="00C055CE"/>
    <w:rsid w:val="00C15267"/>
    <w:rsid w:val="00C22568"/>
    <w:rsid w:val="00C26C6A"/>
    <w:rsid w:val="00C27FDC"/>
    <w:rsid w:val="00C31288"/>
    <w:rsid w:val="00C41AFF"/>
    <w:rsid w:val="00C43F52"/>
    <w:rsid w:val="00C473DE"/>
    <w:rsid w:val="00C502ED"/>
    <w:rsid w:val="00C72DE2"/>
    <w:rsid w:val="00C74A2F"/>
    <w:rsid w:val="00C81673"/>
    <w:rsid w:val="00C864B9"/>
    <w:rsid w:val="00C94F3F"/>
    <w:rsid w:val="00CA0319"/>
    <w:rsid w:val="00CA36F6"/>
    <w:rsid w:val="00CA67A4"/>
    <w:rsid w:val="00CC30AB"/>
    <w:rsid w:val="00CC6418"/>
    <w:rsid w:val="00CD189D"/>
    <w:rsid w:val="00CD1FA4"/>
    <w:rsid w:val="00CD2442"/>
    <w:rsid w:val="00CD6A7B"/>
    <w:rsid w:val="00CE1F14"/>
    <w:rsid w:val="00CE275D"/>
    <w:rsid w:val="00CE3B03"/>
    <w:rsid w:val="00CF148C"/>
    <w:rsid w:val="00CF2306"/>
    <w:rsid w:val="00CF289B"/>
    <w:rsid w:val="00CF44BA"/>
    <w:rsid w:val="00CF5880"/>
    <w:rsid w:val="00CF590C"/>
    <w:rsid w:val="00D00F62"/>
    <w:rsid w:val="00D04A9A"/>
    <w:rsid w:val="00D05585"/>
    <w:rsid w:val="00D13139"/>
    <w:rsid w:val="00D2038D"/>
    <w:rsid w:val="00D46977"/>
    <w:rsid w:val="00D50208"/>
    <w:rsid w:val="00D62AA8"/>
    <w:rsid w:val="00D65420"/>
    <w:rsid w:val="00D737BB"/>
    <w:rsid w:val="00D761EE"/>
    <w:rsid w:val="00D76FBC"/>
    <w:rsid w:val="00D82655"/>
    <w:rsid w:val="00DA2C0E"/>
    <w:rsid w:val="00DA3169"/>
    <w:rsid w:val="00DB52B7"/>
    <w:rsid w:val="00DC2FDF"/>
    <w:rsid w:val="00DC7E03"/>
    <w:rsid w:val="00DD17FD"/>
    <w:rsid w:val="00DD5CA5"/>
    <w:rsid w:val="00DE627E"/>
    <w:rsid w:val="00DE65C2"/>
    <w:rsid w:val="00E06CE4"/>
    <w:rsid w:val="00E16A4C"/>
    <w:rsid w:val="00E227AA"/>
    <w:rsid w:val="00E432D4"/>
    <w:rsid w:val="00E54485"/>
    <w:rsid w:val="00E65FA5"/>
    <w:rsid w:val="00E71EDE"/>
    <w:rsid w:val="00E81A45"/>
    <w:rsid w:val="00E83152"/>
    <w:rsid w:val="00E83E03"/>
    <w:rsid w:val="00E85959"/>
    <w:rsid w:val="00E9515B"/>
    <w:rsid w:val="00EA0B29"/>
    <w:rsid w:val="00EA613C"/>
    <w:rsid w:val="00EA7124"/>
    <w:rsid w:val="00EB115A"/>
    <w:rsid w:val="00EC0D26"/>
    <w:rsid w:val="00EC1C8E"/>
    <w:rsid w:val="00EE5871"/>
    <w:rsid w:val="00EE70B2"/>
    <w:rsid w:val="00F00318"/>
    <w:rsid w:val="00F02655"/>
    <w:rsid w:val="00F155F3"/>
    <w:rsid w:val="00F23EFE"/>
    <w:rsid w:val="00F435E6"/>
    <w:rsid w:val="00F517E5"/>
    <w:rsid w:val="00F54318"/>
    <w:rsid w:val="00F5478F"/>
    <w:rsid w:val="00F64B4D"/>
    <w:rsid w:val="00F83B2C"/>
    <w:rsid w:val="00F87600"/>
    <w:rsid w:val="00F9005B"/>
    <w:rsid w:val="00FA09D1"/>
    <w:rsid w:val="00FB6DFD"/>
    <w:rsid w:val="00FC6E2C"/>
    <w:rsid w:val="00FE5042"/>
    <w:rsid w:val="00FF5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6994"/>
  <w15:chartTrackingRefBased/>
  <w15:docId w15:val="{68AC67F6-375F-4109-9F58-55B7F4F0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4CE2"/>
    <w:rPr>
      <w:rFonts w:eastAsia="Times New Roman" w:cs="Times New Roman"/>
      <w:szCs w:val="28"/>
      <w:lang w:val="en"/>
    </w:rPr>
  </w:style>
  <w:style w:type="paragraph" w:styleId="Heading4">
    <w:name w:val="heading 4"/>
    <w:basedOn w:val="Normal"/>
    <w:next w:val="Normal"/>
    <w:link w:val="Heading4Char"/>
    <w:uiPriority w:val="9"/>
    <w:unhideWhenUsed/>
    <w:qFormat/>
    <w:rsid w:val="0020391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9B4BCA"/>
    <w:pPr>
      <w:keepNext/>
      <w:spacing w:before="60" w:after="0" w:line="240" w:lineRule="auto"/>
      <w:jc w:val="center"/>
      <w:outlineLvl w:val="4"/>
    </w:pPr>
    <w:rPr>
      <w:rFonts w:ascii=".VnTime" w:hAnsi=".VnTime"/>
      <w:bCs/>
      <w:i/>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B4BCA"/>
    <w:rPr>
      <w:rFonts w:ascii=".VnTime" w:eastAsia="Times New Roman" w:hAnsi=".VnTime" w:cs="Times New Roman"/>
      <w:bCs/>
      <w:i/>
      <w:szCs w:val="24"/>
    </w:rPr>
  </w:style>
  <w:style w:type="character" w:styleId="Hyperlink">
    <w:name w:val="Hyperlink"/>
    <w:basedOn w:val="DefaultParagraphFont"/>
    <w:qFormat/>
    <w:rsid w:val="006D56C3"/>
    <w:rPr>
      <w:color w:val="0000FF"/>
      <w:u w:val="single"/>
    </w:rPr>
  </w:style>
  <w:style w:type="paragraph" w:styleId="NormalWeb">
    <w:name w:val="Normal (Web)"/>
    <w:link w:val="NormalWebChar"/>
    <w:uiPriority w:val="99"/>
    <w:qFormat/>
    <w:rsid w:val="006D56C3"/>
    <w:pPr>
      <w:spacing w:beforeAutospacing="1" w:after="0" w:afterAutospacing="1" w:line="240" w:lineRule="auto"/>
    </w:pPr>
    <w:rPr>
      <w:rFonts w:eastAsia="SimSun" w:cs="Times New Roman"/>
      <w:sz w:val="24"/>
      <w:szCs w:val="24"/>
      <w:lang w:eastAsia="zh-CN"/>
    </w:rPr>
  </w:style>
  <w:style w:type="character" w:customStyle="1" w:styleId="NormalWebChar">
    <w:name w:val="Normal (Web) Char"/>
    <w:link w:val="NormalWeb"/>
    <w:uiPriority w:val="99"/>
    <w:qFormat/>
    <w:locked/>
    <w:rsid w:val="006D56C3"/>
    <w:rPr>
      <w:rFonts w:eastAsia="SimSun" w:cs="Times New Roman"/>
      <w:sz w:val="24"/>
      <w:szCs w:val="24"/>
      <w:lang w:eastAsia="zh-CN"/>
    </w:rPr>
  </w:style>
  <w:style w:type="paragraph" w:styleId="ListParagraph">
    <w:name w:val="List Paragraph"/>
    <w:basedOn w:val="Normal"/>
    <w:uiPriority w:val="34"/>
    <w:qFormat/>
    <w:rsid w:val="006D56C3"/>
    <w:pPr>
      <w:ind w:left="720"/>
      <w:contextualSpacing/>
    </w:pPr>
  </w:style>
  <w:style w:type="character" w:customStyle="1" w:styleId="Heading4Char">
    <w:name w:val="Heading 4 Char"/>
    <w:basedOn w:val="DefaultParagraphFont"/>
    <w:link w:val="Heading4"/>
    <w:uiPriority w:val="9"/>
    <w:rsid w:val="0020391C"/>
    <w:rPr>
      <w:rFonts w:asciiTheme="majorHAnsi" w:eastAsiaTheme="majorEastAsia" w:hAnsiTheme="majorHAnsi" w:cstheme="majorBidi"/>
      <w:i/>
      <w:iCs/>
      <w:color w:val="2E74B5" w:themeColor="accent1" w:themeShade="BF"/>
      <w:szCs w:val="28"/>
      <w:lang w:val="en"/>
    </w:rPr>
  </w:style>
  <w:style w:type="character" w:styleId="CommentReference">
    <w:name w:val="annotation reference"/>
    <w:basedOn w:val="DefaultParagraphFont"/>
    <w:uiPriority w:val="99"/>
    <w:semiHidden/>
    <w:unhideWhenUsed/>
    <w:rsid w:val="00396FED"/>
    <w:rPr>
      <w:sz w:val="16"/>
      <w:szCs w:val="16"/>
    </w:rPr>
  </w:style>
  <w:style w:type="paragraph" w:styleId="CommentText">
    <w:name w:val="annotation text"/>
    <w:basedOn w:val="Normal"/>
    <w:link w:val="CommentTextChar"/>
    <w:uiPriority w:val="99"/>
    <w:unhideWhenUsed/>
    <w:rsid w:val="00396FED"/>
    <w:pPr>
      <w:spacing w:after="200" w:line="240" w:lineRule="auto"/>
    </w:pPr>
    <w:rPr>
      <w:rFonts w:asciiTheme="minorHAnsi" w:eastAsiaTheme="minorHAnsi" w:hAnsiTheme="minorHAnsi" w:cstheme="minorBidi"/>
      <w:noProof/>
      <w:sz w:val="20"/>
      <w:szCs w:val="20"/>
      <w:lang w:val="en-US"/>
    </w:rPr>
  </w:style>
  <w:style w:type="character" w:customStyle="1" w:styleId="CommentTextChar">
    <w:name w:val="Comment Text Char"/>
    <w:basedOn w:val="DefaultParagraphFont"/>
    <w:link w:val="CommentText"/>
    <w:uiPriority w:val="99"/>
    <w:rsid w:val="00396FED"/>
    <w:rPr>
      <w:rFonts w:asciiTheme="minorHAnsi" w:hAnsiTheme="minorHAnsi"/>
      <w:noProof/>
      <w:sz w:val="20"/>
      <w:szCs w:val="20"/>
    </w:rPr>
  </w:style>
  <w:style w:type="paragraph" w:styleId="BalloonText">
    <w:name w:val="Balloon Text"/>
    <w:basedOn w:val="Normal"/>
    <w:link w:val="BalloonTextChar"/>
    <w:uiPriority w:val="99"/>
    <w:semiHidden/>
    <w:unhideWhenUsed/>
    <w:rsid w:val="00396F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ED"/>
    <w:rPr>
      <w:rFonts w:ascii="Segoe UI" w:eastAsia="Times New Roman" w:hAnsi="Segoe UI" w:cs="Segoe UI"/>
      <w:sz w:val="18"/>
      <w:szCs w:val="18"/>
      <w:lang w:val="en"/>
    </w:rPr>
  </w:style>
  <w:style w:type="paragraph" w:styleId="Revision">
    <w:name w:val="Revision"/>
    <w:hidden/>
    <w:uiPriority w:val="99"/>
    <w:semiHidden/>
    <w:rsid w:val="00B354BF"/>
    <w:pPr>
      <w:spacing w:after="0" w:line="240" w:lineRule="auto"/>
    </w:pPr>
    <w:rPr>
      <w:rFonts w:eastAsia="Times New Roman" w:cs="Times New Roman"/>
      <w:szCs w:val="28"/>
      <w:lang w:val="en"/>
    </w:rPr>
  </w:style>
  <w:style w:type="character" w:customStyle="1" w:styleId="UnresolvedMention1">
    <w:name w:val="Unresolved Mention1"/>
    <w:basedOn w:val="DefaultParagraphFont"/>
    <w:uiPriority w:val="99"/>
    <w:semiHidden/>
    <w:unhideWhenUsed/>
    <w:rsid w:val="00BE4CE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E4C39"/>
    <w:pPr>
      <w:spacing w:after="160"/>
    </w:pPr>
    <w:rPr>
      <w:rFonts w:ascii="Times New Roman" w:eastAsia="Times New Roman" w:hAnsi="Times New Roman" w:cs="Times New Roman"/>
      <w:b/>
      <w:bCs/>
      <w:noProof w:val="0"/>
      <w:lang w:val="en"/>
    </w:rPr>
  </w:style>
  <w:style w:type="character" w:customStyle="1" w:styleId="CommentSubjectChar">
    <w:name w:val="Comment Subject Char"/>
    <w:basedOn w:val="CommentTextChar"/>
    <w:link w:val="CommentSubject"/>
    <w:uiPriority w:val="99"/>
    <w:semiHidden/>
    <w:rsid w:val="00BE4C39"/>
    <w:rPr>
      <w:rFonts w:asciiTheme="minorHAnsi" w:eastAsia="Times New Roman" w:hAnsiTheme="minorHAnsi" w:cs="Times New Roman"/>
      <w:b/>
      <w:bCs/>
      <w:noProof/>
      <w:sz w:val="20"/>
      <w:szCs w:val="20"/>
      <w:lang w:val="en"/>
    </w:rPr>
  </w:style>
  <w:style w:type="character" w:customStyle="1" w:styleId="Heading2">
    <w:name w:val="Heading #2_"/>
    <w:link w:val="Heading20"/>
    <w:rsid w:val="00997C2A"/>
    <w:rPr>
      <w:b/>
      <w:spacing w:val="3"/>
      <w:shd w:val="clear" w:color="auto" w:fill="FFFFFF"/>
    </w:rPr>
  </w:style>
  <w:style w:type="paragraph" w:customStyle="1" w:styleId="Heading20">
    <w:name w:val="Heading #2"/>
    <w:basedOn w:val="Normal"/>
    <w:link w:val="Heading2"/>
    <w:qFormat/>
    <w:rsid w:val="00997C2A"/>
    <w:pPr>
      <w:widowControl w:val="0"/>
      <w:shd w:val="clear" w:color="auto" w:fill="FFFFFF"/>
      <w:spacing w:before="120" w:after="0" w:line="276" w:lineRule="auto"/>
      <w:ind w:firstLine="567"/>
      <w:jc w:val="both"/>
      <w:outlineLvl w:val="1"/>
    </w:pPr>
    <w:rPr>
      <w:rFonts w:eastAsiaTheme="minorHAnsi" w:cstheme="minorBidi"/>
      <w:b/>
      <w:spacing w:val="3"/>
      <w:szCs w:val="22"/>
      <w:lang w:val="en-US"/>
    </w:rPr>
  </w:style>
  <w:style w:type="paragraph" w:styleId="Header">
    <w:name w:val="header"/>
    <w:basedOn w:val="Normal"/>
    <w:link w:val="HeaderChar"/>
    <w:uiPriority w:val="99"/>
    <w:unhideWhenUsed/>
    <w:rsid w:val="00381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13AE"/>
    <w:rPr>
      <w:rFonts w:eastAsia="Times New Roman" w:cs="Times New Roman"/>
      <w:szCs w:val="28"/>
      <w:lang w:val="en"/>
    </w:rPr>
  </w:style>
  <w:style w:type="paragraph" w:styleId="Footer">
    <w:name w:val="footer"/>
    <w:basedOn w:val="Normal"/>
    <w:link w:val="FooterChar"/>
    <w:uiPriority w:val="99"/>
    <w:unhideWhenUsed/>
    <w:rsid w:val="00381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13AE"/>
    <w:rPr>
      <w:rFonts w:eastAsia="Times New Roman" w:cs="Times New Roman"/>
      <w:szCs w:val="28"/>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5788">
      <w:bodyDiv w:val="1"/>
      <w:marLeft w:val="0"/>
      <w:marRight w:val="0"/>
      <w:marTop w:val="0"/>
      <w:marBottom w:val="0"/>
      <w:divBdr>
        <w:top w:val="none" w:sz="0" w:space="0" w:color="auto"/>
        <w:left w:val="none" w:sz="0" w:space="0" w:color="auto"/>
        <w:bottom w:val="none" w:sz="0" w:space="0" w:color="auto"/>
        <w:right w:val="none" w:sz="0" w:space="0" w:color="auto"/>
      </w:divBdr>
    </w:div>
    <w:div w:id="583490770">
      <w:bodyDiv w:val="1"/>
      <w:marLeft w:val="0"/>
      <w:marRight w:val="0"/>
      <w:marTop w:val="0"/>
      <w:marBottom w:val="0"/>
      <w:divBdr>
        <w:top w:val="none" w:sz="0" w:space="0" w:color="auto"/>
        <w:left w:val="none" w:sz="0" w:space="0" w:color="auto"/>
        <w:bottom w:val="none" w:sz="0" w:space="0" w:color="auto"/>
        <w:right w:val="none" w:sz="0" w:space="0" w:color="auto"/>
      </w:divBdr>
    </w:div>
    <w:div w:id="592251944">
      <w:bodyDiv w:val="1"/>
      <w:marLeft w:val="0"/>
      <w:marRight w:val="0"/>
      <w:marTop w:val="0"/>
      <w:marBottom w:val="0"/>
      <w:divBdr>
        <w:top w:val="none" w:sz="0" w:space="0" w:color="auto"/>
        <w:left w:val="none" w:sz="0" w:space="0" w:color="auto"/>
        <w:bottom w:val="none" w:sz="0" w:space="0" w:color="auto"/>
        <w:right w:val="none" w:sz="0" w:space="0" w:color="auto"/>
      </w:divBdr>
    </w:div>
    <w:div w:id="672530762">
      <w:bodyDiv w:val="1"/>
      <w:marLeft w:val="0"/>
      <w:marRight w:val="0"/>
      <w:marTop w:val="0"/>
      <w:marBottom w:val="0"/>
      <w:divBdr>
        <w:top w:val="none" w:sz="0" w:space="0" w:color="auto"/>
        <w:left w:val="none" w:sz="0" w:space="0" w:color="auto"/>
        <w:bottom w:val="none" w:sz="0" w:space="0" w:color="auto"/>
        <w:right w:val="none" w:sz="0" w:space="0" w:color="auto"/>
      </w:divBdr>
    </w:div>
    <w:div w:id="686978427">
      <w:bodyDiv w:val="1"/>
      <w:marLeft w:val="0"/>
      <w:marRight w:val="0"/>
      <w:marTop w:val="0"/>
      <w:marBottom w:val="0"/>
      <w:divBdr>
        <w:top w:val="none" w:sz="0" w:space="0" w:color="auto"/>
        <w:left w:val="none" w:sz="0" w:space="0" w:color="auto"/>
        <w:bottom w:val="none" w:sz="0" w:space="0" w:color="auto"/>
        <w:right w:val="none" w:sz="0" w:space="0" w:color="auto"/>
      </w:divBdr>
    </w:div>
    <w:div w:id="859395652">
      <w:bodyDiv w:val="1"/>
      <w:marLeft w:val="0"/>
      <w:marRight w:val="0"/>
      <w:marTop w:val="0"/>
      <w:marBottom w:val="0"/>
      <w:divBdr>
        <w:top w:val="none" w:sz="0" w:space="0" w:color="auto"/>
        <w:left w:val="none" w:sz="0" w:space="0" w:color="auto"/>
        <w:bottom w:val="none" w:sz="0" w:space="0" w:color="auto"/>
        <w:right w:val="none" w:sz="0" w:space="0" w:color="auto"/>
      </w:divBdr>
    </w:div>
    <w:div w:id="960458403">
      <w:bodyDiv w:val="1"/>
      <w:marLeft w:val="0"/>
      <w:marRight w:val="0"/>
      <w:marTop w:val="0"/>
      <w:marBottom w:val="0"/>
      <w:divBdr>
        <w:top w:val="none" w:sz="0" w:space="0" w:color="auto"/>
        <w:left w:val="none" w:sz="0" w:space="0" w:color="auto"/>
        <w:bottom w:val="none" w:sz="0" w:space="0" w:color="auto"/>
        <w:right w:val="none" w:sz="0" w:space="0" w:color="auto"/>
      </w:divBdr>
    </w:div>
    <w:div w:id="1027171668">
      <w:bodyDiv w:val="1"/>
      <w:marLeft w:val="0"/>
      <w:marRight w:val="0"/>
      <w:marTop w:val="0"/>
      <w:marBottom w:val="0"/>
      <w:divBdr>
        <w:top w:val="none" w:sz="0" w:space="0" w:color="auto"/>
        <w:left w:val="none" w:sz="0" w:space="0" w:color="auto"/>
        <w:bottom w:val="none" w:sz="0" w:space="0" w:color="auto"/>
        <w:right w:val="none" w:sz="0" w:space="0" w:color="auto"/>
      </w:divBdr>
    </w:div>
    <w:div w:id="1085105351">
      <w:bodyDiv w:val="1"/>
      <w:marLeft w:val="0"/>
      <w:marRight w:val="0"/>
      <w:marTop w:val="0"/>
      <w:marBottom w:val="0"/>
      <w:divBdr>
        <w:top w:val="none" w:sz="0" w:space="0" w:color="auto"/>
        <w:left w:val="none" w:sz="0" w:space="0" w:color="auto"/>
        <w:bottom w:val="none" w:sz="0" w:space="0" w:color="auto"/>
        <w:right w:val="none" w:sz="0" w:space="0" w:color="auto"/>
      </w:divBdr>
    </w:div>
    <w:div w:id="1299147304">
      <w:bodyDiv w:val="1"/>
      <w:marLeft w:val="0"/>
      <w:marRight w:val="0"/>
      <w:marTop w:val="0"/>
      <w:marBottom w:val="0"/>
      <w:divBdr>
        <w:top w:val="none" w:sz="0" w:space="0" w:color="auto"/>
        <w:left w:val="none" w:sz="0" w:space="0" w:color="auto"/>
        <w:bottom w:val="none" w:sz="0" w:space="0" w:color="auto"/>
        <w:right w:val="none" w:sz="0" w:space="0" w:color="auto"/>
      </w:divBdr>
    </w:div>
    <w:div w:id="1390573963">
      <w:bodyDiv w:val="1"/>
      <w:marLeft w:val="0"/>
      <w:marRight w:val="0"/>
      <w:marTop w:val="0"/>
      <w:marBottom w:val="0"/>
      <w:divBdr>
        <w:top w:val="none" w:sz="0" w:space="0" w:color="auto"/>
        <w:left w:val="none" w:sz="0" w:space="0" w:color="auto"/>
        <w:bottom w:val="none" w:sz="0" w:space="0" w:color="auto"/>
        <w:right w:val="none" w:sz="0" w:space="0" w:color="auto"/>
      </w:divBdr>
    </w:div>
    <w:div w:id="1537232953">
      <w:bodyDiv w:val="1"/>
      <w:marLeft w:val="0"/>
      <w:marRight w:val="0"/>
      <w:marTop w:val="0"/>
      <w:marBottom w:val="0"/>
      <w:divBdr>
        <w:top w:val="none" w:sz="0" w:space="0" w:color="auto"/>
        <w:left w:val="none" w:sz="0" w:space="0" w:color="auto"/>
        <w:bottom w:val="none" w:sz="0" w:space="0" w:color="auto"/>
        <w:right w:val="none" w:sz="0" w:space="0" w:color="auto"/>
      </w:divBdr>
    </w:div>
    <w:div w:id="1897550018">
      <w:bodyDiv w:val="1"/>
      <w:marLeft w:val="0"/>
      <w:marRight w:val="0"/>
      <w:marTop w:val="0"/>
      <w:marBottom w:val="0"/>
      <w:divBdr>
        <w:top w:val="none" w:sz="0" w:space="0" w:color="auto"/>
        <w:left w:val="none" w:sz="0" w:space="0" w:color="auto"/>
        <w:bottom w:val="none" w:sz="0" w:space="0" w:color="auto"/>
        <w:right w:val="none" w:sz="0" w:space="0" w:color="auto"/>
      </w:divBdr>
    </w:div>
    <w:div w:id="214253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88B85-6B37-4405-B4A3-19E935F3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3473</Words>
  <Characters>19802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cp:revision>
  <cp:lastPrinted>2025-12-30T02:11:00Z</cp:lastPrinted>
  <dcterms:created xsi:type="dcterms:W3CDTF">2026-05-25T05:33:00Z</dcterms:created>
  <dcterms:modified xsi:type="dcterms:W3CDTF">2026-05-25T05:43:00Z</dcterms:modified>
</cp:coreProperties>
</file>